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17A5" w:rsidRDefault="00CB17A5" w:rsidP="002F07BE">
      <w:pPr>
        <w:autoSpaceDE w:val="0"/>
        <w:rPr>
          <w:rFonts w:eastAsia="Times-Roman" w:cs="Calibri"/>
          <w:b/>
          <w:bCs/>
          <w:sz w:val="28"/>
        </w:rPr>
      </w:pPr>
      <w:bookmarkStart w:id="0" w:name="_GoBack"/>
      <w:bookmarkEnd w:id="0"/>
      <w:r>
        <w:rPr>
          <w:rFonts w:eastAsia="Times-Roman" w:cs="Calibri"/>
          <w:b/>
          <w:bCs/>
          <w:sz w:val="28"/>
        </w:rPr>
        <w:t xml:space="preserve">D. Tóth Kriszta </w:t>
      </w:r>
    </w:p>
    <w:p w:rsidR="002F07BE" w:rsidRDefault="00CB17A5" w:rsidP="002F07BE">
      <w:pPr>
        <w:autoSpaceDE w:val="0"/>
        <w:rPr>
          <w:rFonts w:eastAsia="Times-Roman" w:cs="Calibri"/>
          <w:b/>
          <w:bCs/>
        </w:rPr>
      </w:pPr>
      <w:r>
        <w:rPr>
          <w:rFonts w:eastAsia="Times-Roman" w:cs="Calibri"/>
          <w:b/>
          <w:bCs/>
          <w:sz w:val="28"/>
        </w:rPr>
        <w:t>S</w:t>
      </w:r>
      <w:r w:rsidR="004D11B3">
        <w:rPr>
          <w:rFonts w:eastAsia="Times-Roman" w:cs="Calibri"/>
          <w:b/>
          <w:bCs/>
          <w:sz w:val="28"/>
        </w:rPr>
        <w:t>mink nélkül az Éva magazin címlapján is!</w:t>
      </w:r>
    </w:p>
    <w:p w:rsidR="00311E10" w:rsidRDefault="00311E10" w:rsidP="002F07BE">
      <w:pPr>
        <w:rPr>
          <w:rFonts w:eastAsia="Times-Roman" w:cs="Calibri"/>
        </w:rPr>
      </w:pPr>
    </w:p>
    <w:p w:rsidR="00CB17A5" w:rsidRDefault="008F6411" w:rsidP="006053C9">
      <w:pPr>
        <w:jc w:val="both"/>
        <w:rPr>
          <w:rFonts w:eastAsia="Times-Roman" w:cs="Calibri"/>
        </w:rPr>
      </w:pPr>
      <w:r>
        <w:rPr>
          <w:rFonts w:eastAsia="Times-Roman" w:cs="Calibri"/>
          <w:noProof/>
        </w:rPr>
        <w:drawing>
          <wp:anchor distT="0" distB="0" distL="114300" distR="114300" simplePos="0" relativeHeight="251658240" behindDoc="0" locked="0" layoutInCell="1" allowOverlap="1" wp14:anchorId="07D46A5F" wp14:editId="7B0170EF">
            <wp:simplePos x="0" y="0"/>
            <wp:positionH relativeFrom="margin">
              <wp:posOffset>3532505</wp:posOffset>
            </wp:positionH>
            <wp:positionV relativeFrom="margin">
              <wp:posOffset>622300</wp:posOffset>
            </wp:positionV>
            <wp:extent cx="2215515" cy="2916555"/>
            <wp:effectExtent l="19050" t="19050" r="13335" b="17145"/>
            <wp:wrapSquare wrapText="bothSides"/>
            <wp:docPr id="4" name="Kép 4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a_magazin_DT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5515" cy="29165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4D11B3">
        <w:rPr>
          <w:rFonts w:eastAsia="Times-Roman" w:cs="Calibri"/>
        </w:rPr>
        <w:t xml:space="preserve">Az Éva magazin áprilisi lapszáma meghökkentő címlappal jelenik meg március 17-én: a borítón D. Tóth Kriszta szerepel, aki az online térből kilépve az Éva címlapján is smink, retus, filter nélküli arcát mutatja. </w:t>
      </w:r>
    </w:p>
    <w:p w:rsidR="00CB17A5" w:rsidRDefault="00CB17A5" w:rsidP="006053C9">
      <w:pPr>
        <w:jc w:val="both"/>
        <w:rPr>
          <w:rFonts w:eastAsia="Times-Roman" w:cs="Calibri"/>
        </w:rPr>
      </w:pPr>
    </w:p>
    <w:p w:rsidR="002F07BE" w:rsidRDefault="000856EF" w:rsidP="002F07BE">
      <w:pPr>
        <w:rPr>
          <w:rFonts w:eastAsia="Times-Roman" w:cs="Calibri"/>
        </w:rPr>
      </w:pPr>
      <w:r>
        <w:rPr>
          <w:rFonts w:eastAsia="Times-Roman" w:cs="Calibri"/>
        </w:rPr>
        <w:t>D. Tóth Kriszta komfortzónáját elhagyó</w:t>
      </w:r>
      <w:r w:rsidR="008B14AB">
        <w:rPr>
          <w:rFonts w:eastAsia="Times-Roman" w:cs="Calibri"/>
        </w:rPr>
        <w:t xml:space="preserve"> spontán</w:t>
      </w:r>
      <w:r>
        <w:rPr>
          <w:rFonts w:eastAsia="Times-Roman" w:cs="Calibri"/>
        </w:rPr>
        <w:t xml:space="preserve"> ötlete saját </w:t>
      </w:r>
      <w:proofErr w:type="spellStart"/>
      <w:r>
        <w:rPr>
          <w:rFonts w:eastAsia="Times-Roman" w:cs="Calibri"/>
        </w:rPr>
        <w:t>Facebook</w:t>
      </w:r>
      <w:proofErr w:type="spellEnd"/>
      <w:r>
        <w:rPr>
          <w:rFonts w:eastAsia="Times-Roman" w:cs="Calibri"/>
        </w:rPr>
        <w:t xml:space="preserve"> oldalán </w:t>
      </w:r>
      <w:r w:rsidR="008B14AB">
        <w:rPr>
          <w:rFonts w:eastAsia="Times-Roman" w:cs="Calibri"/>
        </w:rPr>
        <w:t xml:space="preserve">több mint 1 hónapja </w:t>
      </w:r>
      <w:r>
        <w:rPr>
          <w:rFonts w:eastAsia="Times-Roman" w:cs="Calibri"/>
        </w:rPr>
        <w:t xml:space="preserve">indult, amikor a </w:t>
      </w:r>
      <w:r w:rsidRPr="000856EF">
        <w:rPr>
          <w:rFonts w:eastAsia="Times-Roman" w:cs="Calibri"/>
        </w:rPr>
        <w:t>40. születésnapi buli</w:t>
      </w:r>
      <w:r>
        <w:rPr>
          <w:rFonts w:eastAsia="Times-Roman" w:cs="Calibri"/>
        </w:rPr>
        <w:t>ja</w:t>
      </w:r>
      <w:r w:rsidRPr="000856EF">
        <w:rPr>
          <w:rFonts w:eastAsia="Times-Roman" w:cs="Calibri"/>
        </w:rPr>
        <w:t xml:space="preserve"> annyira jól sikerült, hogy másnap reggel </w:t>
      </w:r>
      <w:r>
        <w:rPr>
          <w:rFonts w:eastAsia="Times-Roman" w:cs="Calibri"/>
        </w:rPr>
        <w:t xml:space="preserve">még </w:t>
      </w:r>
      <w:r w:rsidRPr="000856EF">
        <w:rPr>
          <w:rFonts w:eastAsia="Times-Roman" w:cs="Calibri"/>
        </w:rPr>
        <w:t>teljes eufóriában</w:t>
      </w:r>
      <w:r w:rsidR="008B14AB">
        <w:rPr>
          <w:rFonts w:eastAsia="Times-Roman" w:cs="Calibri"/>
        </w:rPr>
        <w:t>,</w:t>
      </w:r>
      <w:r>
        <w:rPr>
          <w:rFonts w:eastAsia="Times-Roman" w:cs="Calibri"/>
        </w:rPr>
        <w:t xml:space="preserve"> </w:t>
      </w:r>
      <w:r w:rsidRPr="000856EF">
        <w:rPr>
          <w:rFonts w:eastAsia="Times-Roman" w:cs="Calibri"/>
        </w:rPr>
        <w:t xml:space="preserve">hirtelen elhatározásból </w:t>
      </w:r>
      <w:r>
        <w:rPr>
          <w:rFonts w:eastAsia="Times-Roman" w:cs="Calibri"/>
        </w:rPr>
        <w:t xml:space="preserve">egy reggeli képet, </w:t>
      </w:r>
      <w:proofErr w:type="spellStart"/>
      <w:r>
        <w:rPr>
          <w:rFonts w:eastAsia="Times-Roman" w:cs="Calibri"/>
        </w:rPr>
        <w:t>szelfit</w:t>
      </w:r>
      <w:proofErr w:type="spellEnd"/>
      <w:r>
        <w:rPr>
          <w:rFonts w:eastAsia="Times-Roman" w:cs="Calibri"/>
        </w:rPr>
        <w:t xml:space="preserve"> készített és tett ki a </w:t>
      </w:r>
      <w:r w:rsidRPr="000856EF">
        <w:rPr>
          <w:rFonts w:eastAsia="Times-Roman" w:cs="Calibri"/>
        </w:rPr>
        <w:t>mag</w:t>
      </w:r>
      <w:r w:rsidR="008B14AB">
        <w:rPr>
          <w:rFonts w:eastAsia="Times-Roman" w:cs="Calibri"/>
        </w:rPr>
        <w:t xml:space="preserve">áról </w:t>
      </w:r>
      <w:r>
        <w:rPr>
          <w:rFonts w:eastAsia="Times-Roman" w:cs="Calibri"/>
        </w:rPr>
        <w:t xml:space="preserve">azzal a szöveggel, </w:t>
      </w:r>
      <w:r w:rsidRPr="000856EF">
        <w:rPr>
          <w:rFonts w:eastAsia="Times-Roman" w:cs="Calibri"/>
        </w:rPr>
        <w:t xml:space="preserve">hogy </w:t>
      </w:r>
      <w:r>
        <w:rPr>
          <w:rFonts w:eastAsia="Times-Roman" w:cs="Calibri"/>
        </w:rPr>
        <w:t>„</w:t>
      </w:r>
      <w:r w:rsidRPr="000856EF">
        <w:rPr>
          <w:rFonts w:eastAsia="Times-Roman" w:cs="Calibri"/>
        </w:rPr>
        <w:t>tessék, így nézek ki 40 évesen, és mostantól egy éven át mindennap fel fogok id</w:t>
      </w:r>
      <w:r>
        <w:rPr>
          <w:rFonts w:eastAsia="Times-Roman" w:cs="Calibri"/>
        </w:rPr>
        <w:t>e rakni egy smink nélküli képet”.</w:t>
      </w:r>
    </w:p>
    <w:p w:rsidR="000856EF" w:rsidRDefault="000856EF" w:rsidP="002F07BE">
      <w:pPr>
        <w:rPr>
          <w:rFonts w:eastAsia="Times-Roman" w:cs="Calibri"/>
        </w:rPr>
      </w:pPr>
    </w:p>
    <w:p w:rsidR="002F07BE" w:rsidRPr="00690912" w:rsidRDefault="00690912" w:rsidP="00690912">
      <w:pPr>
        <w:rPr>
          <w:rFonts w:eastAsia="Times-Roman" w:cs="Calibri"/>
        </w:rPr>
      </w:pPr>
      <w:r>
        <w:rPr>
          <w:rFonts w:eastAsia="Times-Roman" w:cs="Calibri"/>
        </w:rPr>
        <w:t>„</w:t>
      </w:r>
      <w:r w:rsidRPr="00690912">
        <w:rPr>
          <w:rFonts w:eastAsia="Times-Roman" w:cs="Calibri"/>
        </w:rPr>
        <w:t xml:space="preserve">Amikor kiderült, hogy D. Tóth Kriszta 365 napon át mindennap kitesz magáról egy képet a </w:t>
      </w:r>
      <w:proofErr w:type="spellStart"/>
      <w:r w:rsidRPr="00690912">
        <w:rPr>
          <w:rFonts w:eastAsia="Times-Roman" w:cs="Calibri"/>
        </w:rPr>
        <w:t>Facebookra</w:t>
      </w:r>
      <w:proofErr w:type="spellEnd"/>
      <w:r w:rsidRPr="00690912">
        <w:rPr>
          <w:rFonts w:eastAsia="Times-Roman" w:cs="Calibri"/>
        </w:rPr>
        <w:t xml:space="preserve"> smink nélkül, azonnal meg kellett néznem. Lenyűgözött Kriszta bátorsága, és úgy gondoltam, ez nyerő lesz az olvasóinknál is, tegyük őt a címlapra! Természetesen mi sem sminkeltük. Sőt, digitális képrögzítés helyett hagyományos filmre fotóztuk, retusálást pedig egyáltalán nem használtunk.</w:t>
      </w:r>
      <w:r w:rsidR="008F6411">
        <w:rPr>
          <w:rFonts w:eastAsia="Times-Roman" w:cs="Calibri"/>
        </w:rPr>
        <w:t xml:space="preserve"> </w:t>
      </w:r>
      <w:r w:rsidRPr="00690912">
        <w:rPr>
          <w:rFonts w:eastAsia="Times-Roman" w:cs="Calibri"/>
        </w:rPr>
        <w:t>Azóta Magyarország legbátrabb asszonyának hívom Krisztát. Szembenézni önmagaddal – talán ehhez kell az embernek a legnagyobb bátorság.</w:t>
      </w:r>
      <w:r>
        <w:rPr>
          <w:rFonts w:eastAsia="Times-Roman" w:cs="Calibri"/>
        </w:rPr>
        <w:t xml:space="preserve">” </w:t>
      </w:r>
      <w:r w:rsidR="008B14AB">
        <w:rPr>
          <w:rFonts w:eastAsia="Times-Roman" w:cs="Calibri"/>
        </w:rPr>
        <w:t>–</w:t>
      </w:r>
      <w:r>
        <w:rPr>
          <w:rFonts w:eastAsia="Times-Roman" w:cs="Calibri"/>
        </w:rPr>
        <w:t xml:space="preserve"> </w:t>
      </w:r>
      <w:r w:rsidR="008B14AB">
        <w:rPr>
          <w:rFonts w:eastAsia="Times-Roman" w:cs="Calibri"/>
        </w:rPr>
        <w:t>írja róla Pócsik Anita szerkesztői levelében.</w:t>
      </w:r>
    </w:p>
    <w:p w:rsidR="00690912" w:rsidRDefault="00690912" w:rsidP="00690912">
      <w:pPr>
        <w:rPr>
          <w:rFonts w:eastAsia="Times-Roman" w:cs="Calibri"/>
        </w:rPr>
      </w:pPr>
    </w:p>
    <w:p w:rsidR="008B14AB" w:rsidRPr="000856EF" w:rsidRDefault="008B14AB" w:rsidP="008B14AB">
      <w:pPr>
        <w:rPr>
          <w:rFonts w:eastAsia="Times-Roman" w:cs="Calibri"/>
        </w:rPr>
      </w:pPr>
      <w:r w:rsidRPr="000856EF">
        <w:rPr>
          <w:rFonts w:eastAsia="Times-Roman" w:cs="Calibri"/>
        </w:rPr>
        <w:t>„Nem akartam belőle mozgalmat, de rögtön elég nagy visszhangja lett. Nem arról van szó, hogy szerintem sminkelni rossz vagy bűn, sőt. Inkább csak arra akartam felhívni a figyelmet, hogy próbáljuk meg azért még megismerni, és ha lehet, szeretni is azt az arcot, ami a sminkünk alatt van.</w:t>
      </w:r>
      <w:r>
        <w:rPr>
          <w:rFonts w:eastAsia="Times-Roman" w:cs="Calibri"/>
        </w:rPr>
        <w:t xml:space="preserve">” – mesél így D. Tóth Kriszta a spontán módon indult akciójáról. Az Éva magazinban olvasható </w:t>
      </w:r>
      <w:r w:rsidRPr="008B14AB">
        <w:rPr>
          <w:rFonts w:eastAsia="Times-Roman" w:cs="Calibri"/>
          <w:i/>
        </w:rPr>
        <w:t>A komfortzónán túl</w:t>
      </w:r>
      <w:r>
        <w:rPr>
          <w:rFonts w:eastAsia="Times-Roman" w:cs="Calibri"/>
        </w:rPr>
        <w:t xml:space="preserve"> című exkluzív interjújában Hevesi Flórának válaszolt továbbá a </w:t>
      </w:r>
      <w:r w:rsidRPr="000856EF">
        <w:rPr>
          <w:rFonts w:eastAsia="Times-Roman" w:cs="Calibri"/>
        </w:rPr>
        <w:t>szabadúszásból fakadó szabadságélmény</w:t>
      </w:r>
      <w:r w:rsidR="00DB3789">
        <w:rPr>
          <w:rFonts w:eastAsia="Times-Roman" w:cs="Calibri"/>
        </w:rPr>
        <w:t>ével</w:t>
      </w:r>
      <w:r>
        <w:rPr>
          <w:rFonts w:eastAsia="Times-Roman" w:cs="Calibri"/>
        </w:rPr>
        <w:t>, a szülei</w:t>
      </w:r>
      <w:r w:rsidR="00DB3789">
        <w:rPr>
          <w:rFonts w:eastAsia="Times-Roman" w:cs="Calibri"/>
        </w:rPr>
        <w:t>vel, férjével</w:t>
      </w:r>
      <w:r>
        <w:rPr>
          <w:rFonts w:eastAsia="Times-Roman" w:cs="Calibri"/>
        </w:rPr>
        <w:t>, a jelenlegi hétköznapjai</w:t>
      </w:r>
      <w:r w:rsidR="00DB3789">
        <w:rPr>
          <w:rFonts w:eastAsia="Times-Roman" w:cs="Calibri"/>
        </w:rPr>
        <w:t>val</w:t>
      </w:r>
      <w:r>
        <w:rPr>
          <w:rFonts w:eastAsia="Times-Roman" w:cs="Calibri"/>
        </w:rPr>
        <w:t xml:space="preserve">, </w:t>
      </w:r>
      <w:r w:rsidR="00DB3789">
        <w:rPr>
          <w:rFonts w:eastAsia="Times-Roman" w:cs="Calibri"/>
        </w:rPr>
        <w:t>ill. önkéntességével</w:t>
      </w:r>
      <w:r>
        <w:rPr>
          <w:rFonts w:eastAsia="Times-Roman" w:cs="Calibri"/>
        </w:rPr>
        <w:t>, kezdeményezései</w:t>
      </w:r>
      <w:r w:rsidR="00DB3789">
        <w:rPr>
          <w:rFonts w:eastAsia="Times-Roman" w:cs="Calibri"/>
        </w:rPr>
        <w:t xml:space="preserve">vel kapcsolatosan </w:t>
      </w:r>
      <w:r>
        <w:rPr>
          <w:rFonts w:eastAsia="Times-Roman" w:cs="Calibri"/>
        </w:rPr>
        <w:t>feltett kérdésekre is.</w:t>
      </w:r>
    </w:p>
    <w:p w:rsidR="008B14AB" w:rsidRDefault="008B14AB" w:rsidP="00690912">
      <w:pPr>
        <w:rPr>
          <w:rFonts w:eastAsia="Times-Roman" w:cs="Calibri"/>
        </w:rPr>
      </w:pPr>
    </w:p>
    <w:p w:rsidR="006E5128" w:rsidRPr="006E5128" w:rsidRDefault="006E5128" w:rsidP="006E5128">
      <w:pPr>
        <w:shd w:val="clear" w:color="auto" w:fill="FFFFFF"/>
        <w:rPr>
          <w:rFonts w:eastAsia="Times-Roman" w:cs="Calibri"/>
        </w:rPr>
      </w:pPr>
      <w:r>
        <w:rPr>
          <w:rFonts w:eastAsia="Times-Roman" w:cs="Calibri"/>
        </w:rPr>
        <w:t>„</w:t>
      </w:r>
      <w:r w:rsidRPr="006E5128">
        <w:rPr>
          <w:rFonts w:eastAsia="Times-Roman" w:cs="Calibri"/>
        </w:rPr>
        <w:t xml:space="preserve">Az Éva magazin egyedisége, különlegessége más magyar kiadványok közt a kezdetektől megmutatkozik a címlapjaiban is. </w:t>
      </w:r>
      <w:r>
        <w:rPr>
          <w:rFonts w:eastAsia="Times-Roman" w:cs="Calibri"/>
        </w:rPr>
        <w:t xml:space="preserve">– magyarázza Pócsik Anita – </w:t>
      </w:r>
      <w:r w:rsidRPr="006E5128">
        <w:rPr>
          <w:rFonts w:eastAsia="Times-Roman" w:cs="Calibri"/>
        </w:rPr>
        <w:t xml:space="preserve">A borítóinknak mindig figyelemfelkeltőnek, elgondolkodtatónak kell lennie, néha az sem árt, ha provokatív, megosztó; akárhogy is, a cél, hogy egyszerűen ne lehessen nem észrevenni. Akár olvasók, akár ismert arcok szerepelnek a címlapon, annak mindig különös jelentősége van. Az utóbbi lapszámaink közül emlékezetes Balla Eszter és kislánya, a Down-szindrómával élő Emma szereplése a májusi Éva borítóján. Egy másik színésznő, </w:t>
      </w:r>
      <w:proofErr w:type="spellStart"/>
      <w:r w:rsidRPr="006E5128">
        <w:rPr>
          <w:rFonts w:eastAsia="Times-Roman" w:cs="Calibri"/>
        </w:rPr>
        <w:t>Pokorny</w:t>
      </w:r>
      <w:proofErr w:type="spellEnd"/>
      <w:r w:rsidRPr="006E5128">
        <w:rPr>
          <w:rFonts w:eastAsia="Times-Roman" w:cs="Calibri"/>
        </w:rPr>
        <w:t xml:space="preserve"> Lia fürdőruhában állt a kameránk elé, és a júniusi Éva magazinban megjelent interjúban elmondja, hogyan jutott el odáig, hogy elfogadja a testét. A decemberi Évában pedig Dobó Kata tett váratlan bejelentést magánélete alakulásáról, a címlapon pedig gyönyörű kislányát is megmutatta.​ Január–februári lapszámunk négyoldalas címlapján pedig 16 példaképünk szerepelt 4 generáció képviseletében, többek közt Eszenyi Enikő, Venczel Vera, Hosszú Katinka.</w:t>
      </w:r>
      <w:r>
        <w:rPr>
          <w:rFonts w:eastAsia="Times-Roman" w:cs="Calibri"/>
        </w:rPr>
        <w:t>”</w:t>
      </w:r>
    </w:p>
    <w:p w:rsidR="006E5128" w:rsidRDefault="006E5128" w:rsidP="008F6411">
      <w:pPr>
        <w:rPr>
          <w:rFonts w:eastAsia="Times-Roman" w:cs="Calibri"/>
        </w:rPr>
      </w:pPr>
    </w:p>
    <w:p w:rsidR="008F6411" w:rsidRDefault="008F6411" w:rsidP="008F6411">
      <w:pPr>
        <w:rPr>
          <w:rFonts w:eastAsia="Times-Roman" w:cs="Calibri"/>
        </w:rPr>
      </w:pPr>
    </w:p>
    <w:p w:rsidR="00F12399" w:rsidRDefault="00F12399" w:rsidP="008F6411">
      <w:pPr>
        <w:rPr>
          <w:rFonts w:eastAsia="Times-Roman" w:cs="Calibri"/>
        </w:rPr>
      </w:pPr>
      <w:r>
        <w:rPr>
          <w:rFonts w:eastAsia="Times-Roman" w:cs="Calibri"/>
        </w:rPr>
        <w:lastRenderedPageBreak/>
        <w:t xml:space="preserve">Az idén 8 éves Éva magazin áprilisi lapszáma szinte kezdetektől fogva </w:t>
      </w:r>
      <w:proofErr w:type="spellStart"/>
      <w:r>
        <w:rPr>
          <w:rFonts w:eastAsia="Times-Roman" w:cs="Calibri"/>
        </w:rPr>
        <w:t>ökoszám</w:t>
      </w:r>
      <w:proofErr w:type="spellEnd"/>
      <w:r>
        <w:rPr>
          <w:rFonts w:eastAsia="Times-Roman" w:cs="Calibri"/>
        </w:rPr>
        <w:t xml:space="preserve"> is egyúttal, több cikk a natúr, zöld témák jegyében íródott. A </w:t>
      </w:r>
      <w:r w:rsidR="00A91BAF">
        <w:rPr>
          <w:rFonts w:eastAsia="Times-Roman" w:cs="Calibri"/>
        </w:rPr>
        <w:t xml:space="preserve">jelenlegi </w:t>
      </w:r>
      <w:r>
        <w:rPr>
          <w:rFonts w:eastAsia="Times-Roman" w:cs="Calibri"/>
        </w:rPr>
        <w:t>címlap</w:t>
      </w:r>
      <w:r w:rsidR="00AB505C">
        <w:rPr>
          <w:rFonts w:eastAsia="Times-Roman" w:cs="Calibri"/>
        </w:rPr>
        <w:t>koncepció</w:t>
      </w:r>
      <w:r>
        <w:rPr>
          <w:rFonts w:eastAsia="Times-Roman" w:cs="Calibri"/>
        </w:rPr>
        <w:t xml:space="preserve"> natúr, smink nélküli mivolta </w:t>
      </w:r>
      <w:r w:rsidR="00AB505C">
        <w:rPr>
          <w:rFonts w:eastAsia="Times-Roman" w:cs="Calibri"/>
        </w:rPr>
        <w:t xml:space="preserve">és D. Tóth Kriszta bátor ötlete </w:t>
      </w:r>
      <w:r>
        <w:rPr>
          <w:rFonts w:eastAsia="Times-Roman" w:cs="Calibri"/>
        </w:rPr>
        <w:t>ezzel is párhuzamot kíván sugallni</w:t>
      </w:r>
      <w:r w:rsidR="00AB505C">
        <w:rPr>
          <w:rFonts w:eastAsia="Times-Roman" w:cs="Calibri"/>
        </w:rPr>
        <w:t xml:space="preserve"> a magazin</w:t>
      </w:r>
      <w:r>
        <w:rPr>
          <w:rFonts w:eastAsia="Times-Roman" w:cs="Calibri"/>
        </w:rPr>
        <w:t xml:space="preserve"> egyébként is jellemzően tudatos és környezettudatos, kisgyermekes családanyákból álló olvasói számára.</w:t>
      </w:r>
    </w:p>
    <w:p w:rsidR="008F6411" w:rsidRDefault="00A91BAF" w:rsidP="00844D0B">
      <w:pPr>
        <w:jc w:val="both"/>
        <w:rPr>
          <w:rFonts w:eastAsia="Times-Roman" w:cs="Calibri"/>
        </w:rPr>
      </w:pPr>
      <w:r>
        <w:rPr>
          <w:rFonts w:eastAsia="Times-Roman" w:cs="Calibri"/>
          <w:noProof/>
        </w:rPr>
        <w:drawing>
          <wp:anchor distT="0" distB="0" distL="114300" distR="114300" simplePos="0" relativeHeight="251659264" behindDoc="0" locked="0" layoutInCell="1" allowOverlap="1" wp14:anchorId="5F03FA7B" wp14:editId="36AD22EA">
            <wp:simplePos x="0" y="0"/>
            <wp:positionH relativeFrom="margin">
              <wp:align>right</wp:align>
            </wp:positionH>
            <wp:positionV relativeFrom="margin">
              <wp:posOffset>610870</wp:posOffset>
            </wp:positionV>
            <wp:extent cx="1009015" cy="1329055"/>
            <wp:effectExtent l="19050" t="19050" r="19685" b="23495"/>
            <wp:wrapSquare wrapText="bothSides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a_magazin_Husvet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015" cy="13290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0344" w:rsidRDefault="008B14AB" w:rsidP="00844D0B">
      <w:pPr>
        <w:jc w:val="both"/>
        <w:rPr>
          <w:rFonts w:eastAsia="Times-Roman" w:cs="Calibri"/>
        </w:rPr>
      </w:pPr>
      <w:r>
        <w:rPr>
          <w:rFonts w:eastAsia="Times-Roman" w:cs="Calibri"/>
        </w:rPr>
        <w:t>A rendhagyó</w:t>
      </w:r>
      <w:r w:rsidR="002F07BE">
        <w:rPr>
          <w:rFonts w:eastAsia="Times-Roman" w:cs="Calibri"/>
        </w:rPr>
        <w:t xml:space="preserve"> Éva </w:t>
      </w:r>
      <w:r w:rsidR="00CB17A5">
        <w:rPr>
          <w:rFonts w:eastAsia="Times-Roman" w:cs="Calibri"/>
        </w:rPr>
        <w:t xml:space="preserve">áprilisi lapszáma fordított magazinként </w:t>
      </w:r>
      <w:r w:rsidR="00CB17A5" w:rsidRPr="00652A1B">
        <w:rPr>
          <w:rFonts w:eastAsia="Times-Roman" w:cs="Calibri"/>
        </w:rPr>
        <w:t>Éva Húsvétként</w:t>
      </w:r>
      <w:r w:rsidR="00CB17A5">
        <w:rPr>
          <w:rFonts w:eastAsia="Times-Roman" w:cs="Calibri"/>
        </w:rPr>
        <w:t xml:space="preserve"> is olvasható, </w:t>
      </w:r>
      <w:r w:rsidR="00F12399">
        <w:rPr>
          <w:rFonts w:eastAsia="Times-Roman" w:cs="Calibri"/>
        </w:rPr>
        <w:t xml:space="preserve">a tavaszi ünnepre való felkészülésben ad recept- és </w:t>
      </w:r>
      <w:proofErr w:type="spellStart"/>
      <w:r w:rsidR="00F12399">
        <w:rPr>
          <w:rFonts w:eastAsia="Times-Roman" w:cs="Calibri"/>
        </w:rPr>
        <w:t>dekor</w:t>
      </w:r>
      <w:proofErr w:type="spellEnd"/>
      <w:r w:rsidR="00F12399">
        <w:rPr>
          <w:rFonts w:eastAsia="Times-Roman" w:cs="Calibri"/>
        </w:rPr>
        <w:t xml:space="preserve"> ötleteket, tippeket. Az ünnepi melléklet</w:t>
      </w:r>
      <w:r w:rsidR="00CB17A5">
        <w:rPr>
          <w:rFonts w:eastAsia="Times-Roman" w:cs="Calibri"/>
        </w:rPr>
        <w:t xml:space="preserve"> digitális változata </w:t>
      </w:r>
      <w:r w:rsidR="002F07BE">
        <w:rPr>
          <w:rFonts w:eastAsia="Times-Roman" w:cs="Calibri"/>
        </w:rPr>
        <w:t xml:space="preserve">az </w:t>
      </w:r>
      <w:proofErr w:type="spellStart"/>
      <w:r w:rsidR="002F07BE">
        <w:rPr>
          <w:rFonts w:eastAsia="Times-Roman" w:cs="Calibri"/>
        </w:rPr>
        <w:t>App</w:t>
      </w:r>
      <w:proofErr w:type="spellEnd"/>
      <w:r w:rsidR="002F07BE">
        <w:rPr>
          <w:rFonts w:eastAsia="Times-Roman" w:cs="Calibri"/>
        </w:rPr>
        <w:t xml:space="preserve"> </w:t>
      </w:r>
      <w:proofErr w:type="spellStart"/>
      <w:r w:rsidR="002F07BE">
        <w:rPr>
          <w:rFonts w:eastAsia="Times-Roman" w:cs="Calibri"/>
        </w:rPr>
        <w:t>Store-ban</w:t>
      </w:r>
      <w:proofErr w:type="spellEnd"/>
      <w:r w:rsidR="002F07BE">
        <w:rPr>
          <w:rFonts w:eastAsia="Times-Roman" w:cs="Calibri"/>
        </w:rPr>
        <w:t xml:space="preserve"> is hamarosan ingyenesen letölthető lesz</w:t>
      </w:r>
      <w:r w:rsidR="00F12399">
        <w:rPr>
          <w:rFonts w:eastAsia="Times-Roman" w:cs="Calibri"/>
        </w:rPr>
        <w:t xml:space="preserve"> újra a</w:t>
      </w:r>
      <w:r w:rsidR="002F07BE">
        <w:rPr>
          <w:rFonts w:eastAsia="Times-Roman" w:cs="Calibri"/>
        </w:rPr>
        <w:t xml:space="preserve"> közkedvelt </w:t>
      </w:r>
      <w:proofErr w:type="spellStart"/>
      <w:r w:rsidR="002F07BE">
        <w:rPr>
          <w:rFonts w:eastAsia="Times-Roman" w:cs="Calibri"/>
        </w:rPr>
        <w:t>iPad</w:t>
      </w:r>
      <w:proofErr w:type="spellEnd"/>
      <w:r w:rsidR="002F07BE">
        <w:rPr>
          <w:rFonts w:eastAsia="Times-Roman" w:cs="Calibri"/>
        </w:rPr>
        <w:t xml:space="preserve"> </w:t>
      </w:r>
      <w:r w:rsidR="00311E10">
        <w:rPr>
          <w:rFonts w:eastAsia="Times-Roman" w:cs="Calibri"/>
        </w:rPr>
        <w:t>applikáció formájában</w:t>
      </w:r>
      <w:r>
        <w:rPr>
          <w:rFonts w:eastAsia="Times-Roman" w:cs="Calibri"/>
        </w:rPr>
        <w:t>.</w:t>
      </w:r>
    </w:p>
    <w:p w:rsidR="002F07BE" w:rsidRDefault="002F07BE" w:rsidP="00844D0B">
      <w:pPr>
        <w:autoSpaceDE w:val="0"/>
        <w:jc w:val="both"/>
        <w:rPr>
          <w:rFonts w:eastAsia="Times-Roman" w:cs="Calibri"/>
          <w:color w:val="000000"/>
        </w:rPr>
      </w:pPr>
    </w:p>
    <w:p w:rsidR="002F07BE" w:rsidRPr="00F12399" w:rsidRDefault="002F07BE" w:rsidP="00844D0B">
      <w:pPr>
        <w:pStyle w:val="NormlWeb"/>
        <w:widowControl w:val="0"/>
        <w:jc w:val="both"/>
        <w:rPr>
          <w:lang w:val="cs-CZ"/>
        </w:rPr>
      </w:pPr>
      <w:r w:rsidRPr="00F12399">
        <w:rPr>
          <w:sz w:val="20"/>
          <w:szCs w:val="20"/>
          <w:shd w:val="clear" w:color="auto" w:fill="FFFFFF"/>
        </w:rPr>
        <w:t>A</w:t>
      </w:r>
      <w:r w:rsidR="009A10AE" w:rsidRPr="00F12399">
        <w:rPr>
          <w:sz w:val="20"/>
          <w:szCs w:val="20"/>
          <w:shd w:val="clear" w:color="auto" w:fill="FFFFFF"/>
        </w:rPr>
        <w:t xml:space="preserve"> </w:t>
      </w:r>
      <w:r w:rsidRPr="00F12399">
        <w:rPr>
          <w:b/>
          <w:bCs/>
          <w:sz w:val="20"/>
          <w:szCs w:val="20"/>
          <w:shd w:val="clear" w:color="auto" w:fill="FFFFFF"/>
        </w:rPr>
        <w:t>Marquard Media Magyarország Kft.</w:t>
      </w:r>
      <w:r w:rsidR="009A10AE" w:rsidRPr="00F12399">
        <w:rPr>
          <w:b/>
          <w:bCs/>
          <w:sz w:val="20"/>
          <w:szCs w:val="20"/>
          <w:shd w:val="clear" w:color="auto" w:fill="FFFFFF"/>
        </w:rPr>
        <w:t xml:space="preserve"> </w:t>
      </w:r>
      <w:r w:rsidRPr="00F12399">
        <w:rPr>
          <w:sz w:val="20"/>
          <w:szCs w:val="20"/>
          <w:shd w:val="clear" w:color="auto" w:fill="FFFFFF"/>
        </w:rPr>
        <w:t>piacvezető prémium életmódmagazinok kiadója és online tartalomszolgáltató, a JOY, InStyle, Shape, Éva, Éva Advent, Éva Konyha, Éva Kreatív, illetve a Men’s He</w:t>
      </w:r>
      <w:r w:rsidR="009A10AE" w:rsidRPr="00F12399">
        <w:rPr>
          <w:sz w:val="20"/>
          <w:szCs w:val="20"/>
          <w:shd w:val="clear" w:color="auto" w:fill="FFFFFF"/>
        </w:rPr>
        <w:t>alth, Runners’s World, Playboy,</w:t>
      </w:r>
      <w:r w:rsidRPr="00F12399">
        <w:rPr>
          <w:sz w:val="20"/>
          <w:szCs w:val="20"/>
          <w:shd w:val="clear" w:color="auto" w:fill="FFFFFF"/>
        </w:rPr>
        <w:t xml:space="preserve"> Playboy Exclusive</w:t>
      </w:r>
      <w:r w:rsidR="009A10AE" w:rsidRPr="00F12399">
        <w:rPr>
          <w:sz w:val="20"/>
          <w:szCs w:val="20"/>
          <w:shd w:val="clear" w:color="auto" w:fill="FFFFFF"/>
        </w:rPr>
        <w:t xml:space="preserve"> </w:t>
      </w:r>
      <w:r w:rsidRPr="00F12399">
        <w:rPr>
          <w:sz w:val="20"/>
          <w:szCs w:val="20"/>
          <w:shd w:val="clear" w:color="auto" w:fill="FFFFFF"/>
        </w:rPr>
        <w:t>magazinokkal van jelen</w:t>
      </w:r>
      <w:r w:rsidR="009A10AE" w:rsidRPr="00F12399">
        <w:rPr>
          <w:sz w:val="20"/>
          <w:szCs w:val="20"/>
          <w:shd w:val="clear" w:color="auto" w:fill="FFFFFF"/>
        </w:rPr>
        <w:t xml:space="preserve"> </w:t>
      </w:r>
      <w:r w:rsidR="0019109C" w:rsidRPr="00F12399">
        <w:rPr>
          <w:sz w:val="20"/>
          <w:szCs w:val="20"/>
          <w:shd w:val="clear" w:color="auto" w:fill="FFFFFF"/>
        </w:rPr>
        <w:t>a hazai magazinpiacon.</w:t>
      </w:r>
      <w:r w:rsidR="00B25712" w:rsidRPr="00F12399">
        <w:rPr>
          <w:sz w:val="20"/>
          <w:szCs w:val="20"/>
          <w:shd w:val="clear" w:color="auto" w:fill="FFFFFF"/>
        </w:rPr>
        <w:t xml:space="preserve"> </w:t>
      </w:r>
      <w:proofErr w:type="gramStart"/>
      <w:r w:rsidRPr="00F12399">
        <w:rPr>
          <w:sz w:val="20"/>
          <w:szCs w:val="20"/>
          <w:shd w:val="clear" w:color="auto" w:fill="FFFFFF"/>
        </w:rPr>
        <w:t xml:space="preserve">A </w:t>
      </w:r>
      <w:proofErr w:type="spellStart"/>
      <w:r w:rsidRPr="00F12399">
        <w:rPr>
          <w:sz w:val="20"/>
          <w:szCs w:val="20"/>
          <w:shd w:val="clear" w:color="auto" w:fill="FFFFFF"/>
        </w:rPr>
        <w:t>Marquard</w:t>
      </w:r>
      <w:proofErr w:type="spellEnd"/>
      <w:r w:rsidRPr="00F12399">
        <w:rPr>
          <w:sz w:val="20"/>
          <w:szCs w:val="20"/>
          <w:shd w:val="clear" w:color="auto" w:fill="FFFFFF"/>
        </w:rPr>
        <w:t xml:space="preserve"> Media digitális portf</w:t>
      </w:r>
      <w:r w:rsidR="006B4549" w:rsidRPr="00F12399">
        <w:rPr>
          <w:sz w:val="20"/>
          <w:szCs w:val="20"/>
          <w:shd w:val="clear" w:color="auto" w:fill="FFFFFF"/>
        </w:rPr>
        <w:t>ó</w:t>
      </w:r>
      <w:r w:rsidRPr="00F12399">
        <w:rPr>
          <w:sz w:val="20"/>
          <w:szCs w:val="20"/>
          <w:shd w:val="clear" w:color="auto" w:fill="FFFFFF"/>
        </w:rPr>
        <w:t>liójába weboldalak (</w:t>
      </w:r>
      <w:hyperlink r:id="rId10" w:anchor="_blank" w:history="1">
        <w:r w:rsidRPr="00F12399">
          <w:rPr>
            <w:rStyle w:val="Hiperhivatkozs"/>
            <w:sz w:val="20"/>
            <w:szCs w:val="20"/>
            <w:shd w:val="clear" w:color="auto" w:fill="FFFFFF"/>
          </w:rPr>
          <w:t>www.joy.hu</w:t>
        </w:r>
      </w:hyperlink>
      <w:r w:rsidRPr="00F12399">
        <w:rPr>
          <w:sz w:val="20"/>
          <w:szCs w:val="20"/>
          <w:shd w:val="clear" w:color="auto" w:fill="FFFFFF"/>
        </w:rPr>
        <w:t>,</w:t>
      </w:r>
      <w:r w:rsidRPr="00F12399">
        <w:rPr>
          <w:rStyle w:val="apple-converted-space"/>
          <w:sz w:val="20"/>
          <w:szCs w:val="20"/>
          <w:shd w:val="clear" w:color="auto" w:fill="FFFFFF"/>
        </w:rPr>
        <w:t> </w:t>
      </w:r>
      <w:hyperlink r:id="rId11" w:anchor="_blank" w:history="1">
        <w:r w:rsidRPr="00F12399">
          <w:rPr>
            <w:rStyle w:val="Hiperhivatkozs"/>
            <w:sz w:val="20"/>
            <w:szCs w:val="20"/>
            <w:shd w:val="clear" w:color="auto" w:fill="FFFFFF"/>
          </w:rPr>
          <w:t>www.playboy.hu</w:t>
        </w:r>
      </w:hyperlink>
      <w:r w:rsidRPr="00F12399">
        <w:rPr>
          <w:sz w:val="20"/>
          <w:szCs w:val="20"/>
          <w:shd w:val="clear" w:color="auto" w:fill="FFFFFF"/>
        </w:rPr>
        <w:t>,</w:t>
      </w:r>
      <w:r w:rsidR="009A10AE" w:rsidRPr="00F12399">
        <w:rPr>
          <w:sz w:val="20"/>
          <w:szCs w:val="20"/>
          <w:shd w:val="clear" w:color="auto" w:fill="FFFFFF"/>
        </w:rPr>
        <w:t xml:space="preserve"> </w:t>
      </w:r>
      <w:hyperlink r:id="rId12" w:anchor="_blank" w:history="1">
        <w:r w:rsidRPr="00F12399">
          <w:rPr>
            <w:rStyle w:val="Hiperhivatkozs"/>
            <w:sz w:val="20"/>
            <w:szCs w:val="20"/>
            <w:shd w:val="clear" w:color="auto" w:fill="FFFFFF"/>
          </w:rPr>
          <w:t>www.shape.hu</w:t>
        </w:r>
      </w:hyperlink>
      <w:r w:rsidRPr="00F12399">
        <w:rPr>
          <w:sz w:val="20"/>
          <w:szCs w:val="20"/>
          <w:shd w:val="clear" w:color="auto" w:fill="FFFFFF"/>
        </w:rPr>
        <w:t>,</w:t>
      </w:r>
      <w:r w:rsidRPr="00F12399">
        <w:rPr>
          <w:rStyle w:val="apple-converted-space"/>
          <w:sz w:val="20"/>
          <w:szCs w:val="20"/>
          <w:shd w:val="clear" w:color="auto" w:fill="FFFFFF"/>
        </w:rPr>
        <w:t xml:space="preserve"> </w:t>
      </w:r>
      <w:hyperlink r:id="rId13" w:anchor="_blank" w:history="1">
        <w:r w:rsidRPr="00F12399">
          <w:rPr>
            <w:rStyle w:val="Hiperhivatkozs"/>
            <w:sz w:val="20"/>
            <w:szCs w:val="20"/>
            <w:shd w:val="clear" w:color="auto" w:fill="FFFFFF"/>
          </w:rPr>
          <w:t>www.evamagazin.hu</w:t>
        </w:r>
      </w:hyperlink>
      <w:r w:rsidRPr="00F12399">
        <w:rPr>
          <w:sz w:val="20"/>
          <w:szCs w:val="20"/>
          <w:shd w:val="clear" w:color="auto" w:fill="FFFFFF"/>
        </w:rPr>
        <w:t xml:space="preserve">, </w:t>
      </w:r>
      <w:hyperlink r:id="rId14" w:anchor="_blank" w:history="1">
        <w:r w:rsidRPr="00F12399">
          <w:rPr>
            <w:rStyle w:val="Hiperhivatkozs"/>
            <w:sz w:val="20"/>
            <w:szCs w:val="20"/>
            <w:shd w:val="clear" w:color="auto" w:fill="FFFFFF"/>
          </w:rPr>
          <w:t>www.instyle.hu</w:t>
        </w:r>
      </w:hyperlink>
      <w:r w:rsidRPr="00F12399">
        <w:rPr>
          <w:sz w:val="20"/>
          <w:szCs w:val="20"/>
          <w:shd w:val="clear" w:color="auto" w:fill="FFFFFF"/>
        </w:rPr>
        <w:t>,</w:t>
      </w:r>
      <w:r w:rsidR="009A10AE" w:rsidRPr="00F12399">
        <w:rPr>
          <w:sz w:val="20"/>
          <w:szCs w:val="20"/>
          <w:shd w:val="clear" w:color="auto" w:fill="FFFFFF"/>
        </w:rPr>
        <w:t xml:space="preserve"> </w:t>
      </w:r>
      <w:hyperlink r:id="rId15" w:anchor="_blank" w:history="1">
        <w:r w:rsidRPr="00F12399">
          <w:rPr>
            <w:rStyle w:val="Hiperhivatkozs"/>
            <w:sz w:val="20"/>
            <w:szCs w:val="20"/>
            <w:shd w:val="clear" w:color="auto" w:fill="FFFFFF"/>
          </w:rPr>
          <w:t>www.menshealth.hu</w:t>
        </w:r>
      </w:hyperlink>
      <w:r w:rsidR="006B4549" w:rsidRPr="00F12399">
        <w:rPr>
          <w:rStyle w:val="Hiperhivatkozs"/>
          <w:sz w:val="20"/>
          <w:szCs w:val="20"/>
          <w:shd w:val="clear" w:color="auto" w:fill="FFFFFF"/>
        </w:rPr>
        <w:t>, www.runners-world.hu</w:t>
      </w:r>
      <w:r w:rsidRPr="00F12399">
        <w:rPr>
          <w:sz w:val="20"/>
          <w:szCs w:val="20"/>
          <w:shd w:val="clear" w:color="auto" w:fill="FFFFFF"/>
        </w:rPr>
        <w:t>), iPad magazinok (Éva Advent, Éva Húsvét, Éva Kölyök, Éva Konyha, Playboy Exclusive) és okostelefon-alkalmazások (JOY, Éva,</w:t>
      </w:r>
      <w:proofErr w:type="gramEnd"/>
      <w:r w:rsidRPr="00F12399">
        <w:rPr>
          <w:sz w:val="20"/>
          <w:szCs w:val="20"/>
          <w:shd w:val="clear" w:color="auto" w:fill="FFFFFF"/>
        </w:rPr>
        <w:t xml:space="preserve"> Men’s Health) tartoznak.</w:t>
      </w:r>
    </w:p>
    <w:p w:rsidR="002F07BE" w:rsidRPr="00F12399" w:rsidRDefault="002F07BE" w:rsidP="002F07BE">
      <w:pPr>
        <w:autoSpaceDE w:val="0"/>
        <w:rPr>
          <w:rFonts w:eastAsia="Times-Roman" w:cs="Calibri"/>
          <w:sz w:val="22"/>
        </w:rPr>
      </w:pPr>
    </w:p>
    <w:p w:rsidR="002F07BE" w:rsidRDefault="002F07BE" w:rsidP="002F07BE">
      <w:pPr>
        <w:autoSpaceDE w:val="0"/>
        <w:rPr>
          <w:rFonts w:eastAsia="Times-Roman" w:cs="Calibri"/>
        </w:rPr>
      </w:pPr>
      <w:r w:rsidRPr="00F12399">
        <w:rPr>
          <w:rFonts w:eastAsia="Times-Roman" w:cs="Calibri"/>
        </w:rPr>
        <w:t>További információk:</w:t>
      </w:r>
    </w:p>
    <w:p w:rsidR="00D27EB8" w:rsidRDefault="00D27EB8" w:rsidP="002F07BE">
      <w:pPr>
        <w:autoSpaceDE w:val="0"/>
        <w:rPr>
          <w:rFonts w:eastAsia="Times-Roman" w:cs="Calibri"/>
        </w:rPr>
      </w:pPr>
      <w:hyperlink r:id="rId16" w:history="1">
        <w:r w:rsidRPr="00DC349A">
          <w:rPr>
            <w:rStyle w:val="Hiperhivatkozs"/>
            <w:rFonts w:eastAsia="Times-Roman" w:cs="Calibri"/>
          </w:rPr>
          <w:t>http://www.evamagazin.hu/psziche_sorozat/37024_d_toth_kriszta_smink_nelkul_aprilisi_eva.html</w:t>
        </w:r>
      </w:hyperlink>
    </w:p>
    <w:p w:rsidR="00D27EB8" w:rsidRPr="00F12399" w:rsidRDefault="00D27EB8" w:rsidP="002F07BE">
      <w:pPr>
        <w:autoSpaceDE w:val="0"/>
        <w:rPr>
          <w:rFonts w:eastAsia="Times-Roman" w:cs="Calibri"/>
        </w:rPr>
      </w:pPr>
    </w:p>
    <w:p w:rsidR="002F07BE" w:rsidRPr="00F12399" w:rsidRDefault="002F07BE" w:rsidP="002F07BE">
      <w:pPr>
        <w:autoSpaceDE w:val="0"/>
        <w:rPr>
          <w:rFonts w:eastAsia="Times-Roman" w:cs="Calibri"/>
        </w:rPr>
      </w:pPr>
      <w:r w:rsidRPr="00F12399">
        <w:rPr>
          <w:rFonts w:eastAsia="Times-Roman" w:cs="Calibri"/>
        </w:rPr>
        <w:t>Marquard Media Magyarország Kft.</w:t>
      </w:r>
    </w:p>
    <w:p w:rsidR="002F07BE" w:rsidRPr="00F12399" w:rsidRDefault="002F07BE" w:rsidP="002F07BE">
      <w:pPr>
        <w:autoSpaceDE w:val="0"/>
        <w:rPr>
          <w:rFonts w:eastAsia="Times-Roman" w:cs="Calibri"/>
        </w:rPr>
      </w:pPr>
      <w:r w:rsidRPr="00F12399">
        <w:rPr>
          <w:rFonts w:eastAsia="Times-Roman" w:cs="Calibri"/>
        </w:rPr>
        <w:t>Salamon Brigitta | mb. marketingigazgató</w:t>
      </w:r>
    </w:p>
    <w:p w:rsidR="00C14A19" w:rsidRPr="00F12399" w:rsidRDefault="002F07BE" w:rsidP="002F07BE">
      <w:pPr>
        <w:autoSpaceDE w:val="0"/>
        <w:rPr>
          <w:rFonts w:eastAsia="Times-Roman" w:cs="Calibri"/>
        </w:rPr>
      </w:pPr>
      <w:r w:rsidRPr="00F12399">
        <w:rPr>
          <w:rFonts w:eastAsia="Times-Roman" w:cs="Calibri"/>
        </w:rPr>
        <w:t xml:space="preserve">E-mail: b.salamon@marquardmedia.hu </w:t>
      </w:r>
    </w:p>
    <w:p w:rsidR="008B14AB" w:rsidRPr="00F12399" w:rsidRDefault="002F07BE" w:rsidP="008B14AB">
      <w:pPr>
        <w:autoSpaceDE w:val="0"/>
        <w:rPr>
          <w:rFonts w:eastAsia="Times-Roman" w:cs="Calibri"/>
        </w:rPr>
      </w:pPr>
      <w:r w:rsidRPr="00F12399">
        <w:rPr>
          <w:rFonts w:eastAsia="Times-Roman" w:cs="Calibri"/>
        </w:rPr>
        <w:t>Telefon: +36 1 505 0883 | Fax: +36 1 505 0805</w:t>
      </w:r>
    </w:p>
    <w:p w:rsidR="001B68A4" w:rsidRPr="00F12399" w:rsidRDefault="002F07BE" w:rsidP="008B14AB">
      <w:pPr>
        <w:autoSpaceDE w:val="0"/>
        <w:rPr>
          <w:lang w:val="cs-CZ"/>
        </w:rPr>
      </w:pPr>
      <w:r w:rsidRPr="00F12399">
        <w:rPr>
          <w:rFonts w:eastAsia="Times-Roman" w:cs="Calibri"/>
        </w:rPr>
        <w:t>www.marquardmedia.hu | www.evamagazin.hu</w:t>
      </w:r>
    </w:p>
    <w:sectPr w:rsidR="001B68A4" w:rsidRPr="00F12399">
      <w:footerReference w:type="default" r:id="rId17"/>
      <w:headerReference w:type="first" r:id="rId18"/>
      <w:footerReference w:type="first" r:id="rId19"/>
      <w:pgSz w:w="11906" w:h="16838"/>
      <w:pgMar w:top="1418" w:right="1418" w:bottom="1418" w:left="1418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0F9D" w:rsidRDefault="00AD0F9D">
      <w:r>
        <w:separator/>
      </w:r>
    </w:p>
  </w:endnote>
  <w:endnote w:type="continuationSeparator" w:id="0">
    <w:p w:rsidR="00AD0F9D" w:rsidRDefault="00AD0F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-Roman">
    <w:altName w:val="Times New Roman"/>
    <w:charset w:val="01"/>
    <w:family w:val="roman"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293A" w:rsidRPr="00031116" w:rsidRDefault="001B68A4" w:rsidP="0078293A">
    <w:pPr>
      <w:pStyle w:val="llb"/>
      <w:rPr>
        <w:lang w:val="cs-CZ"/>
      </w:rPr>
    </w:pPr>
    <w:r>
      <w:rPr>
        <w:noProof/>
      </w:rPr>
      <w:drawing>
        <wp:inline distT="0" distB="0" distL="0" distR="0">
          <wp:extent cx="5743575" cy="1257300"/>
          <wp:effectExtent l="0" t="0" r="9525" b="0"/>
          <wp:docPr id="3" name="Kép 3" descr="lablec_marquard-U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ablec_marquard-U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3575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293A" w:rsidRPr="00031116" w:rsidRDefault="001B68A4" w:rsidP="0078293A">
    <w:pPr>
      <w:pStyle w:val="llb"/>
      <w:rPr>
        <w:lang w:val="cs-CZ"/>
      </w:rPr>
    </w:pPr>
    <w:r>
      <w:rPr>
        <w:noProof/>
      </w:rPr>
      <w:drawing>
        <wp:inline distT="0" distB="0" distL="0" distR="0">
          <wp:extent cx="5743575" cy="1257300"/>
          <wp:effectExtent l="0" t="0" r="9525" b="0"/>
          <wp:docPr id="2" name="Kép 2" descr="lablec_marquard-U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ablec_marquard-U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3575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0F9D" w:rsidRDefault="00AD0F9D">
      <w:r>
        <w:separator/>
      </w:r>
    </w:p>
  </w:footnote>
  <w:footnote w:type="continuationSeparator" w:id="0">
    <w:p w:rsidR="00AD0F9D" w:rsidRDefault="00AD0F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293A" w:rsidRPr="002E5A9C" w:rsidRDefault="0078293A">
    <w:pPr>
      <w:pStyle w:val="lfej"/>
      <w:jc w:val="center"/>
      <w:rPr>
        <w:lang w:val="cs-CZ"/>
      </w:rPr>
    </w:pPr>
  </w:p>
  <w:p w:rsidR="0078293A" w:rsidRDefault="0078293A">
    <w:pPr>
      <w:pStyle w:val="lfej"/>
      <w:jc w:val="center"/>
    </w:pPr>
  </w:p>
  <w:p w:rsidR="0078293A" w:rsidRPr="002E5A9C" w:rsidRDefault="001B68A4">
    <w:pPr>
      <w:pStyle w:val="lfej"/>
      <w:jc w:val="center"/>
      <w:rPr>
        <w:lang w:val="cs-CZ"/>
      </w:rPr>
    </w:pPr>
    <w:r>
      <w:rPr>
        <w:noProof/>
      </w:rPr>
      <w:drawing>
        <wp:inline distT="0" distB="0" distL="0" distR="0">
          <wp:extent cx="1800225" cy="1257300"/>
          <wp:effectExtent l="0" t="0" r="9525" b="0"/>
          <wp:docPr id="1" name="Kép 1" descr="marquard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rquardm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8293A" w:rsidRPr="00031116" w:rsidRDefault="0078293A">
    <w:pPr>
      <w:pStyle w:val="lfej"/>
      <w:jc w:val="center"/>
      <w:rPr>
        <w:lang w:val="cs-CZ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CD720C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8A4"/>
    <w:rsid w:val="000856EF"/>
    <w:rsid w:val="00100344"/>
    <w:rsid w:val="00114D62"/>
    <w:rsid w:val="00153933"/>
    <w:rsid w:val="0017396E"/>
    <w:rsid w:val="0019109C"/>
    <w:rsid w:val="001B68A4"/>
    <w:rsid w:val="001C7370"/>
    <w:rsid w:val="001F2E3B"/>
    <w:rsid w:val="00216D90"/>
    <w:rsid w:val="00224FCA"/>
    <w:rsid w:val="002474F1"/>
    <w:rsid w:val="002C611E"/>
    <w:rsid w:val="002F07BE"/>
    <w:rsid w:val="00311E10"/>
    <w:rsid w:val="003543B2"/>
    <w:rsid w:val="004D11B3"/>
    <w:rsid w:val="00563397"/>
    <w:rsid w:val="005F317B"/>
    <w:rsid w:val="006053C9"/>
    <w:rsid w:val="0060574B"/>
    <w:rsid w:val="00634666"/>
    <w:rsid w:val="00652A1B"/>
    <w:rsid w:val="00656D9C"/>
    <w:rsid w:val="00690912"/>
    <w:rsid w:val="006B4549"/>
    <w:rsid w:val="006E155E"/>
    <w:rsid w:val="006E5128"/>
    <w:rsid w:val="00755CF6"/>
    <w:rsid w:val="0076018A"/>
    <w:rsid w:val="0078293A"/>
    <w:rsid w:val="00802C49"/>
    <w:rsid w:val="00814B41"/>
    <w:rsid w:val="00844D0B"/>
    <w:rsid w:val="00865FEC"/>
    <w:rsid w:val="008B14AB"/>
    <w:rsid w:val="008E4EAC"/>
    <w:rsid w:val="008F6411"/>
    <w:rsid w:val="009A10AE"/>
    <w:rsid w:val="00A501F1"/>
    <w:rsid w:val="00A76A62"/>
    <w:rsid w:val="00A91BAF"/>
    <w:rsid w:val="00AA16ED"/>
    <w:rsid w:val="00AB505C"/>
    <w:rsid w:val="00AD0F9D"/>
    <w:rsid w:val="00AE04E8"/>
    <w:rsid w:val="00B11C61"/>
    <w:rsid w:val="00B25712"/>
    <w:rsid w:val="00B5682F"/>
    <w:rsid w:val="00B74114"/>
    <w:rsid w:val="00C14A19"/>
    <w:rsid w:val="00C970AF"/>
    <w:rsid w:val="00CB17A5"/>
    <w:rsid w:val="00D27EB8"/>
    <w:rsid w:val="00D45647"/>
    <w:rsid w:val="00DA2FA9"/>
    <w:rsid w:val="00DB3789"/>
    <w:rsid w:val="00DD138B"/>
    <w:rsid w:val="00DE66A4"/>
    <w:rsid w:val="00E06466"/>
    <w:rsid w:val="00EC7A2E"/>
    <w:rsid w:val="00EE7376"/>
    <w:rsid w:val="00F12399"/>
    <w:rsid w:val="00F302A5"/>
    <w:rsid w:val="00F405AA"/>
    <w:rsid w:val="00F819D8"/>
    <w:rsid w:val="00FE3CC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  <w15:docId w15:val="{B5D1FDF4-E49B-4B22-B011-4A9A660C6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pPr>
      <w:tabs>
        <w:tab w:val="center" w:pos="4536"/>
        <w:tab w:val="right" w:pos="9072"/>
      </w:tabs>
    </w:pPr>
  </w:style>
  <w:style w:type="paragraph" w:styleId="llb">
    <w:name w:val="footer"/>
    <w:basedOn w:val="Norml"/>
    <w:pPr>
      <w:tabs>
        <w:tab w:val="center" w:pos="4536"/>
        <w:tab w:val="right" w:pos="9072"/>
      </w:tabs>
    </w:pPr>
  </w:style>
  <w:style w:type="paragraph" w:styleId="Szvegtrzsbehzssal">
    <w:name w:val="Body Text Indent"/>
    <w:basedOn w:val="Norml"/>
    <w:pPr>
      <w:spacing w:line="360" w:lineRule="auto"/>
      <w:ind w:firstLine="720"/>
      <w:jc w:val="both"/>
    </w:pPr>
    <w:rPr>
      <w:rFonts w:ascii="Times" w:eastAsia="Times" w:hAnsi="Times"/>
      <w:sz w:val="32"/>
      <w:lang w:val="en-GB"/>
    </w:rPr>
  </w:style>
  <w:style w:type="character" w:styleId="Hiperhivatkozs">
    <w:name w:val="Hyperlink"/>
    <w:unhideWhenUsed/>
    <w:rsid w:val="001B68A4"/>
    <w:rPr>
      <w:color w:val="0000FF"/>
      <w:u w:val="single"/>
    </w:rPr>
  </w:style>
  <w:style w:type="paragraph" w:styleId="NormlWeb">
    <w:name w:val="Normal (Web)"/>
    <w:basedOn w:val="Norml"/>
    <w:unhideWhenUsed/>
    <w:rsid w:val="001B68A4"/>
    <w:rPr>
      <w:rFonts w:eastAsia="Calibri"/>
      <w:sz w:val="24"/>
      <w:szCs w:val="24"/>
    </w:rPr>
  </w:style>
  <w:style w:type="character" w:customStyle="1" w:styleId="apple-converted-space">
    <w:name w:val="apple-converted-space"/>
    <w:rsid w:val="001B68A4"/>
  </w:style>
  <w:style w:type="paragraph" w:customStyle="1" w:styleId="NormaleWeb">
    <w:name w:val="Normale (Web)"/>
    <w:basedOn w:val="Norml"/>
    <w:rsid w:val="002F07BE"/>
    <w:pPr>
      <w:suppressAutoHyphens/>
      <w:spacing w:before="75" w:after="75"/>
    </w:pPr>
    <w:rPr>
      <w:rFonts w:ascii="Arial" w:eastAsia="Calibri" w:hAnsi="Arial" w:cs="Arial"/>
      <w:sz w:val="18"/>
      <w:szCs w:val="18"/>
      <w:lang w:eastAsia="zh-CN"/>
    </w:rPr>
  </w:style>
  <w:style w:type="paragraph" w:styleId="Buborkszveg">
    <w:name w:val="Balloon Text"/>
    <w:basedOn w:val="Norml"/>
    <w:link w:val="BuborkszvegChar"/>
    <w:semiHidden/>
    <w:unhideWhenUsed/>
    <w:rsid w:val="00DE66A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semiHidden/>
    <w:rsid w:val="00DE66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0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3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www.evamagazin.hu/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evamagazin.hu/psziche_sorozat/37024_d_toth_kriszta_smink_nelkul_aprilisi_eva.html" TargetMode="External"/><Relationship Id="rId12" Type="http://schemas.openxmlformats.org/officeDocument/2006/relationships/hyperlink" Target="http://www.shape.hu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www.evamagazin.hu/psziche_sorozat/37024_d_toth_kriszta_smink_nelkul_aprilisi_eva.html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playboy.hu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menshealth.hu/" TargetMode="External"/><Relationship Id="rId10" Type="http://schemas.openxmlformats.org/officeDocument/2006/relationships/hyperlink" Target="http://www.joy.hu/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hyperlink" Target="http://www.instyle.hu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627</Words>
  <Characters>4332</Characters>
  <Application>Microsoft Office Word</Application>
  <DocSecurity>0</DocSecurity>
  <Lines>36</Lines>
  <Paragraphs>9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Marquard Media Kft.</Company>
  <LinksUpToDate>false</LinksUpToDate>
  <CharactersWithSpaces>4950</CharactersWithSpaces>
  <SharedDoc>false</SharedDoc>
  <HLinks>
    <vt:vector size="18" baseType="variant">
      <vt:variant>
        <vt:i4>3211348</vt:i4>
      </vt:variant>
      <vt:variant>
        <vt:i4>2065</vt:i4>
      </vt:variant>
      <vt:variant>
        <vt:i4>1027</vt:i4>
      </vt:variant>
      <vt:variant>
        <vt:i4>1</vt:i4>
      </vt:variant>
      <vt:variant>
        <vt:lpwstr>lablec_marquard-Uj</vt:lpwstr>
      </vt:variant>
      <vt:variant>
        <vt:lpwstr/>
      </vt:variant>
      <vt:variant>
        <vt:i4>1638512</vt:i4>
      </vt:variant>
      <vt:variant>
        <vt:i4>2070</vt:i4>
      </vt:variant>
      <vt:variant>
        <vt:i4>1025</vt:i4>
      </vt:variant>
      <vt:variant>
        <vt:i4>1</vt:i4>
      </vt:variant>
      <vt:variant>
        <vt:lpwstr>marquardmedia</vt:lpwstr>
      </vt:variant>
      <vt:variant>
        <vt:lpwstr/>
      </vt:variant>
      <vt:variant>
        <vt:i4>3211348</vt:i4>
      </vt:variant>
      <vt:variant>
        <vt:i4>2074</vt:i4>
      </vt:variant>
      <vt:variant>
        <vt:i4>1026</vt:i4>
      </vt:variant>
      <vt:variant>
        <vt:i4>1</vt:i4>
      </vt:variant>
      <vt:variant>
        <vt:lpwstr>lablec_marquard-Uj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Jancsek Katalin</dc:creator>
  <cp:lastModifiedBy>Csik Henriett</cp:lastModifiedBy>
  <cp:revision>4</cp:revision>
  <cp:lastPrinted>1900-12-31T23:00:00Z</cp:lastPrinted>
  <dcterms:created xsi:type="dcterms:W3CDTF">2015-03-16T13:07:00Z</dcterms:created>
  <dcterms:modified xsi:type="dcterms:W3CDTF">2015-03-17T08:55:00Z</dcterms:modified>
</cp:coreProperties>
</file>