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46" w:rsidRPr="00773439" w:rsidRDefault="00773439" w:rsidP="00523E80">
      <w:pPr>
        <w:spacing w:after="0"/>
        <w:rPr>
          <w:b/>
          <w:lang w:val="hu-HU"/>
        </w:rPr>
      </w:pPr>
      <w:r>
        <w:rPr>
          <w:b/>
          <w:sz w:val="28"/>
          <w:szCs w:val="28"/>
          <w:lang w:val="hu-HU"/>
        </w:rPr>
        <w:t>E</w:t>
      </w:r>
      <w:r w:rsidRPr="00773439">
        <w:rPr>
          <w:b/>
          <w:sz w:val="28"/>
          <w:szCs w:val="28"/>
          <w:lang w:val="hu-HU"/>
        </w:rPr>
        <w:t>gyütt</w:t>
      </w:r>
      <w:r>
        <w:rPr>
          <w:b/>
          <w:sz w:val="28"/>
          <w:szCs w:val="28"/>
          <w:lang w:val="hu-HU"/>
        </w:rPr>
        <w:t>működésben a gyermek jogaiért és fejlődéséért</w:t>
      </w:r>
      <w:r w:rsidR="0069681E" w:rsidRPr="00773439">
        <w:rPr>
          <w:b/>
          <w:sz w:val="28"/>
          <w:szCs w:val="28"/>
          <w:lang w:val="hu-HU"/>
        </w:rPr>
        <w:t xml:space="preserve"> </w:t>
      </w:r>
      <w:r>
        <w:rPr>
          <w:b/>
          <w:sz w:val="28"/>
          <w:szCs w:val="28"/>
          <w:lang w:val="hu-HU"/>
        </w:rPr>
        <w:t xml:space="preserve">– </w:t>
      </w:r>
      <w:proofErr w:type="gramStart"/>
      <w:r>
        <w:rPr>
          <w:b/>
          <w:sz w:val="28"/>
          <w:szCs w:val="28"/>
          <w:lang w:val="hu-HU"/>
        </w:rPr>
        <w:t>A</w:t>
      </w:r>
      <w:proofErr w:type="gramEnd"/>
      <w:r>
        <w:rPr>
          <w:b/>
          <w:sz w:val="28"/>
          <w:szCs w:val="28"/>
          <w:lang w:val="hu-HU"/>
        </w:rPr>
        <w:t xml:space="preserve"> LEGO</w:t>
      </w:r>
      <w:r w:rsidR="00CE1BA6">
        <w:rPr>
          <w:b/>
          <w:sz w:val="28"/>
          <w:szCs w:val="28"/>
          <w:lang w:val="hu-HU"/>
        </w:rPr>
        <w:t xml:space="preserve"> Csoport</w:t>
      </w:r>
      <w:r w:rsidR="0069681E" w:rsidRPr="00773439">
        <w:rPr>
          <w:b/>
          <w:sz w:val="28"/>
          <w:szCs w:val="28"/>
          <w:lang w:val="hu-HU"/>
        </w:rPr>
        <w:t xml:space="preserve">, </w:t>
      </w:r>
      <w:r>
        <w:rPr>
          <w:b/>
          <w:sz w:val="28"/>
          <w:szCs w:val="28"/>
          <w:lang w:val="hu-HU"/>
        </w:rPr>
        <w:t xml:space="preserve">a </w:t>
      </w:r>
      <w:r w:rsidR="0069681E" w:rsidRPr="00773439">
        <w:rPr>
          <w:b/>
          <w:sz w:val="28"/>
          <w:szCs w:val="28"/>
          <w:lang w:val="hu-HU"/>
        </w:rPr>
        <w:t xml:space="preserve">LEGO </w:t>
      </w:r>
      <w:r>
        <w:rPr>
          <w:b/>
          <w:sz w:val="28"/>
          <w:szCs w:val="28"/>
          <w:lang w:val="hu-HU"/>
        </w:rPr>
        <w:t>Alapítvány és az</w:t>
      </w:r>
      <w:r w:rsidR="0069681E" w:rsidRPr="00773439">
        <w:rPr>
          <w:b/>
          <w:sz w:val="28"/>
          <w:szCs w:val="28"/>
          <w:lang w:val="hu-HU"/>
        </w:rPr>
        <w:t xml:space="preserve"> UNICEF</w:t>
      </w:r>
      <w:r>
        <w:rPr>
          <w:b/>
          <w:sz w:val="28"/>
          <w:szCs w:val="28"/>
          <w:lang w:val="hu-HU"/>
        </w:rPr>
        <w:t xml:space="preserve"> közös akciója</w:t>
      </w:r>
    </w:p>
    <w:p w:rsidR="006215CB" w:rsidRPr="00773439" w:rsidRDefault="006215CB" w:rsidP="00530D41">
      <w:pPr>
        <w:contextualSpacing/>
        <w:rPr>
          <w:b/>
          <w:lang w:val="hu-HU"/>
        </w:rPr>
      </w:pPr>
    </w:p>
    <w:p w:rsidR="004E1F6B" w:rsidRPr="00773439" w:rsidRDefault="0069681E" w:rsidP="009C0578">
      <w:pPr>
        <w:spacing w:after="0"/>
        <w:contextualSpacing/>
        <w:rPr>
          <w:lang w:val="hu-HU"/>
        </w:rPr>
      </w:pPr>
      <w:r w:rsidRPr="00773439">
        <w:rPr>
          <w:b/>
          <w:lang w:val="hu-HU"/>
        </w:rPr>
        <w:t>NEW YORK</w:t>
      </w:r>
      <w:r w:rsidR="00434846" w:rsidRPr="00773439">
        <w:rPr>
          <w:b/>
          <w:lang w:val="hu-HU"/>
        </w:rPr>
        <w:t xml:space="preserve">, </w:t>
      </w:r>
      <w:r w:rsidR="005F6A42" w:rsidRPr="00773439">
        <w:rPr>
          <w:b/>
          <w:lang w:val="hu-HU"/>
        </w:rPr>
        <w:t>2015</w:t>
      </w:r>
      <w:r w:rsidR="00773439">
        <w:rPr>
          <w:b/>
          <w:lang w:val="hu-HU"/>
        </w:rPr>
        <w:t>. március 13</w:t>
      </w:r>
      <w:r w:rsidR="005F6A42" w:rsidRPr="00773439">
        <w:rPr>
          <w:b/>
          <w:lang w:val="hu-HU"/>
        </w:rPr>
        <w:t>:</w:t>
      </w:r>
      <w:r w:rsidR="00773439">
        <w:rPr>
          <w:b/>
          <w:lang w:val="hu-HU"/>
        </w:rPr>
        <w:t xml:space="preserve"> </w:t>
      </w:r>
      <w:r w:rsidR="0074565B">
        <w:rPr>
          <w:lang w:val="hu-HU"/>
        </w:rPr>
        <w:t xml:space="preserve">A LEGO Csoport, a LEGO Alapítvány és az UNICEF két új, globális partnerségi megállapodása révén új lendületet vehet a gyermekek jogainak és korai oktatásának ügye. Ennek </w:t>
      </w:r>
      <w:r w:rsidR="00CE1BA6">
        <w:rPr>
          <w:lang w:val="hu-HU"/>
        </w:rPr>
        <w:t>meg</w:t>
      </w:r>
      <w:r w:rsidR="0074565B">
        <w:rPr>
          <w:lang w:val="hu-HU"/>
        </w:rPr>
        <w:t>ünneplésére gyűltek ma össze</w:t>
      </w:r>
      <w:r w:rsidR="00FC508E">
        <w:rPr>
          <w:lang w:val="hu-HU"/>
        </w:rPr>
        <w:t xml:space="preserve"> New Yorkban.</w:t>
      </w:r>
      <w:r w:rsidRPr="00773439">
        <w:rPr>
          <w:lang w:val="hu-HU"/>
        </w:rPr>
        <w:t xml:space="preserve"> </w:t>
      </w:r>
    </w:p>
    <w:p w:rsidR="00CB4DCD" w:rsidRPr="00773439" w:rsidRDefault="00CB4DCD" w:rsidP="009C0578">
      <w:pPr>
        <w:spacing w:after="0"/>
        <w:contextualSpacing/>
        <w:rPr>
          <w:lang w:val="hu-HU"/>
        </w:rPr>
      </w:pPr>
    </w:p>
    <w:p w:rsidR="00FC508E" w:rsidRDefault="00FC508E" w:rsidP="009C0578">
      <w:pPr>
        <w:spacing w:after="0"/>
        <w:contextualSpacing/>
        <w:rPr>
          <w:lang w:val="hu-HU"/>
        </w:rPr>
      </w:pPr>
      <w:r>
        <w:rPr>
          <w:lang w:val="hu-HU"/>
        </w:rPr>
        <w:t xml:space="preserve">Az egyik megállapodás keretében a LEGO Csoport és az UNICEF elkötelezik magukat a </w:t>
      </w:r>
      <w:r w:rsidR="00351E2A">
        <w:rPr>
          <w:lang w:val="hu-HU"/>
        </w:rPr>
        <w:t>„Gyermeki jogok és ü</w:t>
      </w:r>
      <w:r>
        <w:rPr>
          <w:lang w:val="hu-HU"/>
        </w:rPr>
        <w:t>zleti alapelvek”</w:t>
      </w:r>
      <w:r w:rsidR="00351E2A">
        <w:rPr>
          <w:lang w:val="hu-HU"/>
        </w:rPr>
        <w:t xml:space="preserve"> (</w:t>
      </w:r>
      <w:proofErr w:type="spellStart"/>
      <w:r w:rsidR="00351E2A">
        <w:rPr>
          <w:lang w:val="hu-HU"/>
        </w:rPr>
        <w:t>Children’s</w:t>
      </w:r>
      <w:proofErr w:type="spellEnd"/>
      <w:r w:rsidR="00351E2A">
        <w:rPr>
          <w:lang w:val="hu-HU"/>
        </w:rPr>
        <w:t xml:space="preserve"> </w:t>
      </w:r>
      <w:proofErr w:type="spellStart"/>
      <w:r w:rsidR="00351E2A">
        <w:rPr>
          <w:lang w:val="hu-HU"/>
        </w:rPr>
        <w:t>Rights</w:t>
      </w:r>
      <w:proofErr w:type="spellEnd"/>
      <w:r w:rsidR="00351E2A">
        <w:rPr>
          <w:lang w:val="hu-HU"/>
        </w:rPr>
        <w:t xml:space="preserve"> and Business </w:t>
      </w:r>
      <w:proofErr w:type="spellStart"/>
      <w:r w:rsidR="00351E2A">
        <w:rPr>
          <w:lang w:val="hu-HU"/>
        </w:rPr>
        <w:t>Principles</w:t>
      </w:r>
      <w:proofErr w:type="spellEnd"/>
      <w:r w:rsidR="00351E2A">
        <w:rPr>
          <w:lang w:val="hu-HU"/>
        </w:rPr>
        <w:t>) című dokumentum</w:t>
      </w:r>
      <w:r>
        <w:rPr>
          <w:lang w:val="hu-HU"/>
        </w:rPr>
        <w:t xml:space="preserve"> mellett. Ez utóbbi egy tíz pontból álló okirat, amely írásba foglalja, milyen lépéseket tehetnek a vállalatok a gyermekjogok tiszteletben tartása és támogatása érdekében. </w:t>
      </w:r>
      <w:r w:rsidR="00074883">
        <w:rPr>
          <w:lang w:val="hu-HU"/>
        </w:rPr>
        <w:t xml:space="preserve">A hároméves együttműködés során a LEGO Csoport maga is </w:t>
      </w:r>
      <w:r w:rsidR="00E84B0F">
        <w:rPr>
          <w:lang w:val="hu-HU"/>
        </w:rPr>
        <w:t>célul tűzte ki a gyermekvédelmi szabályozások szigorítását a vállalaton belül, illetve a tágabb üzleti szférában is, a b</w:t>
      </w:r>
      <w:r w:rsidR="00CE1BA6">
        <w:rPr>
          <w:lang w:val="hu-HU"/>
        </w:rPr>
        <w:t>evált gyakorlatok továbbadása révén</w:t>
      </w:r>
      <w:r w:rsidR="00E84B0F">
        <w:rPr>
          <w:lang w:val="hu-HU"/>
        </w:rPr>
        <w:t>.</w:t>
      </w:r>
    </w:p>
    <w:p w:rsidR="00434846" w:rsidRPr="00773439" w:rsidRDefault="00434846" w:rsidP="009C0578">
      <w:pPr>
        <w:spacing w:after="0"/>
        <w:contextualSpacing/>
        <w:rPr>
          <w:lang w:val="hu-HU"/>
        </w:rPr>
      </w:pPr>
    </w:p>
    <w:p w:rsidR="00E84B0F" w:rsidRPr="00E84B0F" w:rsidRDefault="00351E2A" w:rsidP="00CE1BA6">
      <w:pPr>
        <w:pStyle w:val="Listaszerbekezds"/>
        <w:spacing w:line="276" w:lineRule="auto"/>
        <w:ind w:left="0"/>
        <w:rPr>
          <w:rFonts w:asciiTheme="minorHAnsi" w:hAnsiTheme="minorHAnsi"/>
          <w:color w:val="000000"/>
          <w:sz w:val="22"/>
          <w:szCs w:val="22"/>
          <w:lang w:val="hu-HU"/>
        </w:rPr>
      </w:pPr>
      <w:r>
        <w:rPr>
          <w:rFonts w:ascii="Times New Roman" w:hAnsi="Times New Roman"/>
          <w:color w:val="000000"/>
          <w:sz w:val="22"/>
          <w:szCs w:val="22"/>
          <w:lang w:val="hu-HU"/>
        </w:rPr>
        <w:t>–</w:t>
      </w:r>
      <w:r>
        <w:rPr>
          <w:rFonts w:asciiTheme="minorHAnsi" w:hAnsiTheme="minorHAnsi"/>
          <w:color w:val="000000"/>
          <w:sz w:val="22"/>
          <w:szCs w:val="22"/>
          <w:lang w:val="hu-HU"/>
        </w:rPr>
        <w:t xml:space="preserve"> </w:t>
      </w:r>
      <w:r w:rsidR="00E84B0F" w:rsidRPr="00E84B0F">
        <w:rPr>
          <w:rFonts w:asciiTheme="minorHAnsi" w:hAnsiTheme="minorHAnsi"/>
          <w:color w:val="000000"/>
          <w:sz w:val="22"/>
          <w:szCs w:val="22"/>
          <w:lang w:val="hu-HU"/>
        </w:rPr>
        <w:t xml:space="preserve">Számunkra a gyermekek érdekei a legfontosabbak. </w:t>
      </w:r>
      <w:r w:rsidR="00F31B2D">
        <w:rPr>
          <w:rFonts w:asciiTheme="minorHAnsi" w:hAnsiTheme="minorHAnsi"/>
          <w:color w:val="000000"/>
          <w:sz w:val="22"/>
          <w:szCs w:val="22"/>
          <w:lang w:val="hu-HU"/>
        </w:rPr>
        <w:t>A gyermekek fejlődését elősegítő,</w:t>
      </w:r>
      <w:r w:rsidR="00E84B0F">
        <w:rPr>
          <w:rFonts w:asciiTheme="minorHAnsi" w:hAnsiTheme="minorHAnsi"/>
          <w:color w:val="000000"/>
          <w:sz w:val="22"/>
          <w:szCs w:val="22"/>
          <w:lang w:val="hu-HU"/>
        </w:rPr>
        <w:t xml:space="preserve"> kiváló minőségű</w:t>
      </w:r>
      <w:r w:rsidR="00F31B2D">
        <w:rPr>
          <w:rFonts w:asciiTheme="minorHAnsi" w:hAnsiTheme="minorHAnsi"/>
          <w:color w:val="000000"/>
          <w:sz w:val="22"/>
          <w:szCs w:val="22"/>
          <w:lang w:val="hu-HU"/>
        </w:rPr>
        <w:t xml:space="preserve"> </w:t>
      </w:r>
      <w:r w:rsidR="00E84B0F">
        <w:rPr>
          <w:rFonts w:asciiTheme="minorHAnsi" w:hAnsiTheme="minorHAnsi"/>
          <w:color w:val="000000"/>
          <w:sz w:val="22"/>
          <w:szCs w:val="22"/>
          <w:lang w:val="hu-HU"/>
        </w:rPr>
        <w:t>kreatív termékek</w:t>
      </w:r>
      <w:r w:rsidR="00F31B2D">
        <w:rPr>
          <w:rFonts w:asciiTheme="minorHAnsi" w:hAnsiTheme="minorHAnsi"/>
          <w:color w:val="000000"/>
          <w:sz w:val="22"/>
          <w:szCs w:val="22"/>
          <w:lang w:val="hu-HU"/>
        </w:rPr>
        <w:t xml:space="preserve"> gyártása és a </w:t>
      </w:r>
      <w:r w:rsidR="00CE1BA6">
        <w:rPr>
          <w:rFonts w:asciiTheme="minorHAnsi" w:hAnsiTheme="minorHAnsi"/>
          <w:color w:val="000000"/>
          <w:sz w:val="22"/>
          <w:szCs w:val="22"/>
          <w:lang w:val="hu-HU"/>
        </w:rPr>
        <w:t>rájuk</w:t>
      </w:r>
      <w:r w:rsidR="00F31B2D">
        <w:rPr>
          <w:rFonts w:asciiTheme="minorHAnsi" w:hAnsiTheme="minorHAnsi"/>
          <w:color w:val="000000"/>
          <w:sz w:val="22"/>
          <w:szCs w:val="22"/>
          <w:lang w:val="hu-HU"/>
        </w:rPr>
        <w:t xml:space="preserve"> nézve felelősségteljes üzleti gyakorlat mindig központi részét képezték vállalati filozófiánknak – nyilatkozta </w:t>
      </w:r>
      <w:proofErr w:type="spellStart"/>
      <w:r w:rsidR="00F31B2D" w:rsidRPr="00F31B2D">
        <w:rPr>
          <w:rFonts w:asciiTheme="minorHAnsi" w:hAnsiTheme="minorHAnsi"/>
          <w:color w:val="000000"/>
          <w:sz w:val="22"/>
          <w:szCs w:val="22"/>
          <w:lang w:val="hu-HU"/>
        </w:rPr>
        <w:t>Jørgen</w:t>
      </w:r>
      <w:proofErr w:type="spellEnd"/>
      <w:r w:rsidR="00CE1BA6">
        <w:rPr>
          <w:rFonts w:asciiTheme="minorHAnsi" w:hAnsiTheme="minorHAnsi"/>
          <w:color w:val="000000"/>
          <w:sz w:val="22"/>
          <w:szCs w:val="22"/>
          <w:lang w:val="hu-HU"/>
        </w:rPr>
        <w:t xml:space="preserve"> </w:t>
      </w:r>
      <w:proofErr w:type="spellStart"/>
      <w:r w:rsidR="00F31B2D" w:rsidRPr="00F31B2D">
        <w:rPr>
          <w:rFonts w:asciiTheme="minorHAnsi" w:hAnsiTheme="minorHAnsi"/>
          <w:color w:val="000000"/>
          <w:sz w:val="22"/>
          <w:szCs w:val="22"/>
          <w:lang w:val="hu-HU"/>
        </w:rPr>
        <w:t>Vig</w:t>
      </w:r>
      <w:proofErr w:type="spellEnd"/>
      <w:r w:rsidR="00CE1BA6">
        <w:rPr>
          <w:rFonts w:asciiTheme="minorHAnsi" w:hAnsiTheme="minorHAnsi"/>
          <w:color w:val="000000"/>
          <w:sz w:val="22"/>
          <w:szCs w:val="22"/>
          <w:lang w:val="hu-HU"/>
        </w:rPr>
        <w:t xml:space="preserve"> </w:t>
      </w:r>
      <w:proofErr w:type="spellStart"/>
      <w:r w:rsidR="00F31B2D" w:rsidRPr="00F31B2D">
        <w:rPr>
          <w:rFonts w:asciiTheme="minorHAnsi" w:hAnsiTheme="minorHAnsi"/>
          <w:color w:val="000000"/>
          <w:sz w:val="22"/>
          <w:szCs w:val="22"/>
          <w:lang w:val="hu-HU"/>
        </w:rPr>
        <w:t>Knudstorp</w:t>
      </w:r>
      <w:proofErr w:type="spellEnd"/>
      <w:r w:rsidR="00F31B2D">
        <w:rPr>
          <w:rFonts w:asciiTheme="minorHAnsi" w:hAnsiTheme="minorHAnsi"/>
          <w:color w:val="000000"/>
          <w:sz w:val="22"/>
          <w:szCs w:val="22"/>
          <w:lang w:val="hu-HU"/>
        </w:rPr>
        <w:t xml:space="preserve">, a LEGO Csoport vezérigazgatója. </w:t>
      </w:r>
      <w:r>
        <w:rPr>
          <w:rFonts w:asciiTheme="minorHAnsi" w:hAnsiTheme="minorHAnsi"/>
          <w:color w:val="000000"/>
          <w:sz w:val="22"/>
          <w:szCs w:val="22"/>
          <w:lang w:val="hu-HU"/>
        </w:rPr>
        <w:t>–</w:t>
      </w:r>
      <w:r w:rsidR="00CE1BA6">
        <w:rPr>
          <w:rFonts w:asciiTheme="minorHAnsi" w:hAnsiTheme="minorHAnsi"/>
          <w:color w:val="000000"/>
          <w:sz w:val="22"/>
          <w:szCs w:val="22"/>
          <w:lang w:val="hu-HU"/>
        </w:rPr>
        <w:t xml:space="preserve"> </w:t>
      </w:r>
      <w:r w:rsidR="00F31B2D">
        <w:rPr>
          <w:rFonts w:asciiTheme="minorHAnsi" w:hAnsiTheme="minorHAnsi"/>
          <w:color w:val="000000"/>
          <w:sz w:val="22"/>
          <w:szCs w:val="22"/>
          <w:lang w:val="hu-HU"/>
        </w:rPr>
        <w:t xml:space="preserve">Büszkeséggel </w:t>
      </w:r>
      <w:proofErr w:type="gramStart"/>
      <w:r w:rsidR="00F31B2D">
        <w:rPr>
          <w:rFonts w:asciiTheme="minorHAnsi" w:hAnsiTheme="minorHAnsi"/>
          <w:color w:val="000000"/>
          <w:sz w:val="22"/>
          <w:szCs w:val="22"/>
          <w:lang w:val="hu-HU"/>
        </w:rPr>
        <w:t>tölt</w:t>
      </w:r>
      <w:proofErr w:type="gramEnd"/>
      <w:r w:rsidR="00F31B2D">
        <w:rPr>
          <w:rFonts w:asciiTheme="minorHAnsi" w:hAnsiTheme="minorHAnsi"/>
          <w:color w:val="000000"/>
          <w:sz w:val="22"/>
          <w:szCs w:val="22"/>
          <w:lang w:val="hu-HU"/>
        </w:rPr>
        <w:t xml:space="preserve"> el, </w:t>
      </w:r>
      <w:r>
        <w:rPr>
          <w:rFonts w:asciiTheme="minorHAnsi" w:hAnsiTheme="minorHAnsi"/>
          <w:color w:val="000000"/>
          <w:sz w:val="22"/>
          <w:szCs w:val="22"/>
          <w:lang w:val="hu-HU"/>
        </w:rPr>
        <w:t>hogy elmondhatom, a LEGO Csoport az első</w:t>
      </w:r>
      <w:r w:rsidR="00F31B2D">
        <w:rPr>
          <w:rFonts w:asciiTheme="minorHAnsi" w:hAnsiTheme="minorHAnsi"/>
          <w:color w:val="000000"/>
          <w:sz w:val="22"/>
          <w:szCs w:val="22"/>
          <w:lang w:val="hu-HU"/>
        </w:rPr>
        <w:t xml:space="preserve"> az </w:t>
      </w:r>
      <w:r>
        <w:rPr>
          <w:rFonts w:asciiTheme="minorHAnsi" w:hAnsiTheme="minorHAnsi"/>
          <w:color w:val="000000"/>
          <w:sz w:val="22"/>
          <w:szCs w:val="22"/>
          <w:lang w:val="hu-HU"/>
        </w:rPr>
        <w:t xml:space="preserve">iparágban, aki </w:t>
      </w:r>
      <w:r w:rsidR="00F31B2D">
        <w:rPr>
          <w:rFonts w:asciiTheme="minorHAnsi" w:hAnsiTheme="minorHAnsi"/>
          <w:color w:val="000000"/>
          <w:sz w:val="22"/>
          <w:szCs w:val="22"/>
          <w:lang w:val="hu-HU"/>
        </w:rPr>
        <w:t xml:space="preserve">globális együttműködésre lép az UNICEF-fel. </w:t>
      </w:r>
      <w:r>
        <w:rPr>
          <w:rFonts w:asciiTheme="minorHAnsi" w:hAnsiTheme="minorHAnsi"/>
          <w:color w:val="000000"/>
          <w:sz w:val="22"/>
          <w:szCs w:val="22"/>
          <w:lang w:val="hu-HU"/>
        </w:rPr>
        <w:t>Ezzel fejezzük ki elkötelezettségünket a „Gyermeki jogok és üzleti alapelvek” mellett. Az UNICEF-et legfontosabb partnerünknek tekintjük a gyermeki jogok ügyében tett jövőbeni erőfeszítéseinkben és örömmel nézünk elébe e neves szervezettel való együttműködésünknek.</w:t>
      </w:r>
    </w:p>
    <w:p w:rsidR="002F4455" w:rsidRPr="00773439" w:rsidRDefault="002F4455" w:rsidP="009C0578">
      <w:pPr>
        <w:spacing w:after="0"/>
        <w:contextualSpacing/>
        <w:rPr>
          <w:lang w:val="hu-HU"/>
        </w:rPr>
      </w:pPr>
    </w:p>
    <w:p w:rsidR="000C39AF" w:rsidRPr="0007455C" w:rsidRDefault="00351E2A" w:rsidP="0007455C">
      <w:pPr>
        <w:shd w:val="clear" w:color="auto" w:fill="FFFFFF"/>
        <w:spacing w:after="240"/>
        <w:rPr>
          <w:lang w:val="hu-HU"/>
        </w:rPr>
      </w:pPr>
      <w:r>
        <w:rPr>
          <w:lang w:val="hu-HU"/>
        </w:rPr>
        <w:t>A LEGO csoport, a LEGO Alapítvány és az UNICEF hisz abban, hogy a játék alapvető szerepet tölt be a gyermekek testi, kognitív, kreatív</w:t>
      </w:r>
      <w:r w:rsidR="009C0578">
        <w:rPr>
          <w:lang w:val="hu-HU"/>
        </w:rPr>
        <w:t>, társas</w:t>
      </w:r>
      <w:r>
        <w:rPr>
          <w:lang w:val="hu-HU"/>
        </w:rPr>
        <w:t xml:space="preserve"> és érzelmi képességeinek fejlődésében</w:t>
      </w:r>
      <w:r w:rsidR="009C0578">
        <w:rPr>
          <w:lang w:val="hu-HU"/>
        </w:rPr>
        <w:t xml:space="preserve">, mely képességek szükségesek az élethosszig tartó tanuláshoz és fejlődéshez. Számos gyermeknek nem adatik meg a lehetőség, hogy játszhasson. Egy, a közelmúltban az UNICEF által végzett felmérés szerint az alacsony és közepes jövedelmű országokban élő, öt év alatti gyermekek majd egyharmada nem kapja meg a megfelelő </w:t>
      </w:r>
      <w:r w:rsidR="00E4622E">
        <w:rPr>
          <w:lang w:val="hu-HU"/>
        </w:rPr>
        <w:t>feltételeket</w:t>
      </w:r>
      <w:r w:rsidR="0007455C">
        <w:rPr>
          <w:lang w:val="hu-HU"/>
        </w:rPr>
        <w:t xml:space="preserve"> a szellemi fejlődéshez, mivel </w:t>
      </w:r>
      <w:r w:rsidR="009C0578">
        <w:rPr>
          <w:lang w:val="hu-HU"/>
        </w:rPr>
        <w:t xml:space="preserve">játékaik alig vannak, </w:t>
      </w:r>
      <w:r w:rsidR="0007455C">
        <w:rPr>
          <w:lang w:val="hu-HU"/>
        </w:rPr>
        <w:t xml:space="preserve">szüleik pedig – saját elmondásuk szerint – nem játszottak velük </w:t>
      </w:r>
      <w:r w:rsidR="00E4622E">
        <w:rPr>
          <w:lang w:val="hu-HU"/>
        </w:rPr>
        <w:t xml:space="preserve">például </w:t>
      </w:r>
      <w:r w:rsidR="0007455C">
        <w:rPr>
          <w:lang w:val="hu-HU"/>
        </w:rPr>
        <w:t>a felmé</w:t>
      </w:r>
      <w:r w:rsidR="00E4622E">
        <w:rPr>
          <w:lang w:val="hu-HU"/>
        </w:rPr>
        <w:t>rést megelőző három napban sem</w:t>
      </w:r>
      <w:r w:rsidR="0007455C">
        <w:rPr>
          <w:lang w:val="hu-HU"/>
        </w:rPr>
        <w:t>.</w:t>
      </w:r>
    </w:p>
    <w:p w:rsidR="009C0578" w:rsidRDefault="009C0578" w:rsidP="001E6491">
      <w:pPr>
        <w:rPr>
          <w:color w:val="000000"/>
          <w:lang w:val="hu-HU"/>
        </w:rPr>
      </w:pPr>
      <w:r>
        <w:rPr>
          <w:rFonts w:ascii="Times New Roman" w:hAnsi="Times New Roman"/>
          <w:color w:val="000000"/>
          <w:lang w:val="hu-HU"/>
        </w:rPr>
        <w:t>–</w:t>
      </w:r>
      <w:r>
        <w:rPr>
          <w:color w:val="000000"/>
          <w:lang w:val="hu-HU"/>
        </w:rPr>
        <w:t xml:space="preserve"> </w:t>
      </w:r>
      <w:r w:rsidR="00001039">
        <w:rPr>
          <w:color w:val="000000"/>
          <w:lang w:val="hu-HU"/>
        </w:rPr>
        <w:t>A gyermek</w:t>
      </w:r>
      <w:r>
        <w:rPr>
          <w:color w:val="000000"/>
          <w:lang w:val="hu-HU"/>
        </w:rPr>
        <w:t>nek nem csak joga, de igény</w:t>
      </w:r>
      <w:r w:rsidR="00001039">
        <w:rPr>
          <w:color w:val="000000"/>
          <w:lang w:val="hu-HU"/>
        </w:rPr>
        <w:t>e is van arra, hogy játsszon</w:t>
      </w:r>
      <w:r>
        <w:rPr>
          <w:color w:val="000000"/>
          <w:lang w:val="hu-HU"/>
        </w:rPr>
        <w:t>.</w:t>
      </w:r>
      <w:r w:rsidR="0007455C">
        <w:rPr>
          <w:color w:val="000000"/>
          <w:lang w:val="hu-HU"/>
        </w:rPr>
        <w:t xml:space="preserve"> A játék oly módon segíti őt </w:t>
      </w:r>
      <w:r w:rsidR="00001039">
        <w:rPr>
          <w:color w:val="000000"/>
          <w:lang w:val="hu-HU"/>
        </w:rPr>
        <w:t>a tanulásban és fejlődésben, amely egy életre meghatározó lehet, mivel a</w:t>
      </w:r>
      <w:r w:rsidR="0007455C">
        <w:rPr>
          <w:color w:val="000000"/>
          <w:lang w:val="hu-HU"/>
        </w:rPr>
        <w:t>z a</w:t>
      </w:r>
      <w:r w:rsidR="00001039">
        <w:rPr>
          <w:color w:val="000000"/>
          <w:lang w:val="hu-HU"/>
        </w:rPr>
        <w:t xml:space="preserve"> szó szoros értelmében részt vesz az elme formálásában. – mondta Anthony Lake, az UNICEF ügyvezető igazgatója. </w:t>
      </w:r>
      <w:r w:rsidR="0007455C">
        <w:rPr>
          <w:rFonts w:ascii="Times New Roman" w:hAnsi="Times New Roman" w:cs="Times New Roman"/>
          <w:color w:val="000000"/>
          <w:lang w:val="hu-HU"/>
        </w:rPr>
        <w:t>–</w:t>
      </w:r>
      <w:r w:rsidR="0007455C">
        <w:rPr>
          <w:color w:val="000000"/>
          <w:lang w:val="hu-HU"/>
        </w:rPr>
        <w:t xml:space="preserve"> Az UNICEF nagy örömmel vesz részt a LEGO Csoporttal és a LEGO alapítvánnyal közös munkában, melynek célja, hogy minél több gyermeknek adjon lehetőséget a játékra</w:t>
      </w:r>
      <w:r w:rsidR="001461BC">
        <w:rPr>
          <w:color w:val="000000"/>
          <w:lang w:val="hu-HU"/>
        </w:rPr>
        <w:t>, illetve hogy más vállalatokat is ösztönözzön a gyermekjogok ügyének előmozdítására. Éppúgy, mint a LEGO kockák, az ilyen együttműködések is mind építőkövei a gyermekek szebb jövőjének.</w:t>
      </w:r>
      <w:r>
        <w:rPr>
          <w:color w:val="000000"/>
          <w:lang w:val="hu-HU"/>
        </w:rPr>
        <w:t xml:space="preserve"> </w:t>
      </w:r>
      <w:r w:rsidRPr="00E84B0F">
        <w:rPr>
          <w:color w:val="000000"/>
          <w:lang w:val="hu-HU"/>
        </w:rPr>
        <w:t xml:space="preserve"> </w:t>
      </w:r>
    </w:p>
    <w:p w:rsidR="001461BC" w:rsidRDefault="001461BC" w:rsidP="00DD3D53">
      <w:pPr>
        <w:rPr>
          <w:lang w:val="hu-HU"/>
        </w:rPr>
      </w:pPr>
      <w:r>
        <w:rPr>
          <w:lang w:val="hu-HU"/>
        </w:rPr>
        <w:t xml:space="preserve">A másik megállapodás – mely a LEGO Alapítvány és az UNICEF között jött létre – a gyermekek játék segítségével való korai oktatásának ügyét célozza meg szerte a világon. Szeretnének egy </w:t>
      </w:r>
      <w:proofErr w:type="gramStart"/>
      <w:r>
        <w:rPr>
          <w:lang w:val="hu-HU"/>
        </w:rPr>
        <w:t>átfogó</w:t>
      </w:r>
      <w:proofErr w:type="gramEnd"/>
      <w:r>
        <w:rPr>
          <w:lang w:val="hu-HU"/>
        </w:rPr>
        <w:t xml:space="preserve"> tanulmányt készíteni a kora gyermekkori</w:t>
      </w:r>
      <w:r w:rsidR="00B15CAE">
        <w:rPr>
          <w:lang w:val="hu-HU"/>
        </w:rPr>
        <w:t xml:space="preserve"> fejlődést érintő politikai irányelvekkel kapcsolatosan, </w:t>
      </w:r>
      <w:r w:rsidR="00E4622E">
        <w:rPr>
          <w:lang w:val="hu-HU"/>
        </w:rPr>
        <w:t xml:space="preserve">és </w:t>
      </w:r>
      <w:r w:rsidR="00B15CAE">
        <w:rPr>
          <w:lang w:val="hu-HU"/>
        </w:rPr>
        <w:t xml:space="preserve">egyúttal tudatosítani szeretnék a döntéshozókban, milyen kulcsfontosságú szerepet tölt be a játék a gyermek korai fejlődésében. A LEGO Alapítvány 8,2 millió dollárt szentel a három és fél éves </w:t>
      </w:r>
      <w:r w:rsidR="00E4622E">
        <w:rPr>
          <w:lang w:val="hu-HU"/>
        </w:rPr>
        <w:t>program</w:t>
      </w:r>
      <w:r w:rsidR="00B15CAE">
        <w:rPr>
          <w:lang w:val="hu-HU"/>
        </w:rPr>
        <w:t xml:space="preserve"> céljaira. </w:t>
      </w:r>
    </w:p>
    <w:p w:rsidR="00E4622E" w:rsidRDefault="00B85E96" w:rsidP="00DD3D53">
      <w:pPr>
        <w:spacing w:after="0"/>
        <w:rPr>
          <w:rFonts w:ascii="Calibri" w:eastAsia="Times New Roman" w:hAnsi="Calibri" w:cs="Times New Roman"/>
          <w:color w:val="000000"/>
          <w:shd w:val="clear" w:color="auto" w:fill="FFFFFF"/>
          <w:lang w:val="hu-HU"/>
        </w:rPr>
      </w:pPr>
      <w:proofErr w:type="gramStart"/>
      <w:r>
        <w:rPr>
          <w:rFonts w:ascii="Calibri" w:eastAsia="Times New Roman" w:hAnsi="Calibri" w:cs="Times New Roman"/>
          <w:color w:val="000000"/>
          <w:shd w:val="clear" w:color="auto" w:fill="FFFFFF"/>
          <w:lang w:val="hu-HU"/>
        </w:rPr>
        <w:lastRenderedPageBreak/>
        <w:t>Ezenkívül</w:t>
      </w:r>
      <w:proofErr w:type="gramEnd"/>
      <w:r>
        <w:rPr>
          <w:rFonts w:ascii="Calibri" w:eastAsia="Times New Roman" w:hAnsi="Calibri" w:cs="Times New Roman"/>
          <w:color w:val="000000"/>
          <w:shd w:val="clear" w:color="auto" w:fill="FFFFFF"/>
          <w:lang w:val="hu-HU"/>
        </w:rPr>
        <w:t xml:space="preserve"> a megállapodás</w:t>
      </w:r>
      <w:r w:rsidR="00E4622E">
        <w:rPr>
          <w:rFonts w:ascii="Calibri" w:eastAsia="Times New Roman" w:hAnsi="Calibri" w:cs="Times New Roman"/>
          <w:color w:val="000000"/>
          <w:shd w:val="clear" w:color="auto" w:fill="FFFFFF"/>
          <w:lang w:val="hu-HU"/>
        </w:rPr>
        <w:t xml:space="preserve"> a dél-afrikai kormánnyal való együttműködés révén</w:t>
      </w:r>
      <w:r>
        <w:rPr>
          <w:rFonts w:ascii="Calibri" w:eastAsia="Times New Roman" w:hAnsi="Calibri" w:cs="Times New Roman"/>
          <w:color w:val="000000"/>
          <w:shd w:val="clear" w:color="auto" w:fill="FFFFFF"/>
          <w:lang w:val="hu-HU"/>
        </w:rPr>
        <w:t xml:space="preserve"> megváltoztathatja a politikai irányelveket és programokat, s így 4,5 millió 9 éves vagy annál kisebb gyermek kaphat </w:t>
      </w:r>
      <w:r w:rsidR="0053592A">
        <w:rPr>
          <w:rFonts w:ascii="Calibri" w:eastAsia="Times New Roman" w:hAnsi="Calibri" w:cs="Times New Roman"/>
          <w:color w:val="000000"/>
          <w:shd w:val="clear" w:color="auto" w:fill="FFFFFF"/>
          <w:lang w:val="hu-HU"/>
        </w:rPr>
        <w:t>majd segítséget</w:t>
      </w:r>
      <w:r>
        <w:rPr>
          <w:rFonts w:ascii="Calibri" w:eastAsia="Times New Roman" w:hAnsi="Calibri" w:cs="Times New Roman"/>
          <w:color w:val="000000"/>
          <w:shd w:val="clear" w:color="auto" w:fill="FFFFFF"/>
          <w:lang w:val="hu-HU"/>
        </w:rPr>
        <w:t xml:space="preserve"> és gondoskodást azoktól a szülőktől, gondviselőktől és pedagógusoktól, akik</w:t>
      </w:r>
      <w:r w:rsidR="00BA6A49">
        <w:rPr>
          <w:rFonts w:ascii="Calibri" w:eastAsia="Times New Roman" w:hAnsi="Calibri" w:cs="Times New Roman"/>
          <w:color w:val="000000"/>
          <w:shd w:val="clear" w:color="auto" w:fill="FFFFFF"/>
          <w:lang w:val="hu-HU"/>
        </w:rPr>
        <w:t xml:space="preserve"> </w:t>
      </w:r>
      <w:r w:rsidR="0053592A">
        <w:rPr>
          <w:rFonts w:ascii="Calibri" w:eastAsia="Times New Roman" w:hAnsi="Calibri" w:cs="Times New Roman"/>
          <w:color w:val="000000"/>
          <w:shd w:val="clear" w:color="auto" w:fill="FFFFFF"/>
          <w:lang w:val="hu-HU"/>
        </w:rPr>
        <w:t>e programon keresztül megtanulják a játékot ösztönző- és tanulóeszközként használni.</w:t>
      </w:r>
    </w:p>
    <w:p w:rsidR="00A66135" w:rsidRPr="00773439" w:rsidRDefault="00A66135" w:rsidP="00530D41">
      <w:pPr>
        <w:contextualSpacing/>
        <w:rPr>
          <w:lang w:val="hu-HU"/>
        </w:rPr>
      </w:pPr>
    </w:p>
    <w:p w:rsidR="0053592A" w:rsidRDefault="00BA6A49" w:rsidP="00530D41">
      <w:pPr>
        <w:contextualSpacing/>
        <w:rPr>
          <w:lang w:val="hu-HU"/>
        </w:rPr>
      </w:pPr>
      <w:r>
        <w:rPr>
          <w:rFonts w:ascii="Times New Roman" w:hAnsi="Times New Roman" w:cs="Times New Roman"/>
          <w:lang w:val="hu-HU"/>
        </w:rPr>
        <w:t>–</w:t>
      </w:r>
      <w:r>
        <w:rPr>
          <w:lang w:val="hu-HU"/>
        </w:rPr>
        <w:t xml:space="preserve"> Ez a partnerségi megállapodás fontos lépés egy </w:t>
      </w:r>
      <w:r w:rsidRPr="00BA6A49">
        <w:rPr>
          <w:lang w:val="hu-HU"/>
        </w:rPr>
        <w:t>olyan jövő megteremtése felé, ahol a játékon keresztüli tanulás által a gyerekeknek lehetőségük nyílik kreatív, elkötelezett, élethosszig tanuló felnőttekké válni</w:t>
      </w:r>
      <w:r>
        <w:rPr>
          <w:lang w:val="hu-HU"/>
        </w:rPr>
        <w:t>, és mi izgatottan várjuk, hogy az UNICEF-fel karöltve megmutathassuk az embereknek, mennyire fontos a gyermekek korai fejlődésének elősegítése</w:t>
      </w:r>
      <w:r w:rsidRPr="00BA6A49">
        <w:rPr>
          <w:lang w:val="hu-HU"/>
        </w:rPr>
        <w:t>.</w:t>
      </w:r>
      <w:r>
        <w:rPr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–</w:t>
      </w:r>
      <w:r>
        <w:rPr>
          <w:lang w:val="hu-HU"/>
        </w:rPr>
        <w:t xml:space="preserve"> nyilatkozta a LEGO Alapítvány vezérigazgatója, </w:t>
      </w:r>
      <w:proofErr w:type="spellStart"/>
      <w:r>
        <w:rPr>
          <w:lang w:val="hu-HU"/>
        </w:rPr>
        <w:t>Hanne</w:t>
      </w:r>
      <w:proofErr w:type="spellEnd"/>
      <w:r>
        <w:rPr>
          <w:lang w:val="hu-HU"/>
        </w:rPr>
        <w:t xml:space="preserve"> Rasmussen.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>
        <w:rPr>
          <w:b/>
          <w:bCs/>
        </w:rPr>
        <w:t xml:space="preserve"> </w:t>
      </w:r>
      <w:r>
        <w:rPr>
          <w:bCs/>
        </w:rPr>
        <w:t xml:space="preserve">Az </w:t>
      </w:r>
      <w:r w:rsidR="00E97920" w:rsidRPr="00773439">
        <w:rPr>
          <w:lang w:val="hu-HU"/>
        </w:rPr>
        <w:t>UNICEF</w:t>
      </w:r>
      <w:r w:rsidR="0053592A">
        <w:rPr>
          <w:lang w:val="hu-HU"/>
        </w:rPr>
        <w:t>,</w:t>
      </w:r>
      <w:r w:rsidR="00E97920" w:rsidRPr="00773439">
        <w:rPr>
          <w:lang w:val="hu-HU"/>
        </w:rPr>
        <w:t xml:space="preserve"> </w:t>
      </w:r>
      <w:r>
        <w:rPr>
          <w:lang w:val="hu-HU"/>
        </w:rPr>
        <w:t>különleges</w:t>
      </w:r>
      <w:r w:rsidR="0053592A">
        <w:rPr>
          <w:lang w:val="hu-HU"/>
        </w:rPr>
        <w:t xml:space="preserve"> helyzete révén képes együttműködni különböző országok kormányaival annak érdekében, hogy a legkisebb gyermekek is megkaphassák a megfelelő odafigyelést és anyagi javakat </w:t>
      </w:r>
      <w:r w:rsidR="00EA1D9A">
        <w:rPr>
          <w:lang w:val="hu-HU"/>
        </w:rPr>
        <w:t xml:space="preserve">életük kezdetén. Köztudott, hogy a gyermek első életévei nagy fontossággal bírnak fejlődésükben, így egy életre megtérülő befektetés (számukra, illetve környezetük és a társadalom számára), ha még kicsi korukban megalapozzuk e fejlődést anyagilag is. </w:t>
      </w:r>
    </w:p>
    <w:p w:rsidR="005C105C" w:rsidRPr="00773439" w:rsidRDefault="005C105C" w:rsidP="00530D41">
      <w:pPr>
        <w:contextualSpacing/>
        <w:rPr>
          <w:lang w:val="hu-HU"/>
        </w:rPr>
      </w:pPr>
    </w:p>
    <w:p w:rsidR="002E4955" w:rsidRPr="00773439" w:rsidRDefault="00EA1D9A" w:rsidP="00530D41">
      <w:pPr>
        <w:contextualSpacing/>
        <w:rPr>
          <w:lang w:val="hu-HU"/>
        </w:rPr>
      </w:pPr>
      <w:r>
        <w:rPr>
          <w:lang w:val="hu-HU"/>
        </w:rPr>
        <w:t xml:space="preserve">E partnerségi megállapodás azt a meggyőződést testesíti meg, </w:t>
      </w:r>
      <w:r w:rsidR="0047012D">
        <w:rPr>
          <w:lang w:val="hu-HU"/>
        </w:rPr>
        <w:t>melyet</w:t>
      </w:r>
      <w:r>
        <w:rPr>
          <w:lang w:val="hu-HU"/>
        </w:rPr>
        <w:t xml:space="preserve"> mindhárom szervezet</w:t>
      </w:r>
      <w:r w:rsidR="0047012D">
        <w:rPr>
          <w:lang w:val="hu-HU"/>
        </w:rPr>
        <w:t xml:space="preserve"> közösen vall: az üzleti szféra felelősséggel tartozik gyermekeink jogainak tiszteletben tartásáért és jólétük biztosításáért.</w:t>
      </w:r>
    </w:p>
    <w:p w:rsidR="00AA4243" w:rsidRPr="00773439" w:rsidRDefault="00AA4243" w:rsidP="00AA4243">
      <w:pPr>
        <w:contextualSpacing/>
        <w:rPr>
          <w:lang w:val="hu-HU"/>
        </w:rPr>
      </w:pPr>
    </w:p>
    <w:p w:rsidR="00DE0371" w:rsidRPr="00773439" w:rsidRDefault="00DE0371" w:rsidP="00AA4243">
      <w:pPr>
        <w:contextualSpacing/>
        <w:jc w:val="center"/>
        <w:rPr>
          <w:vertAlign w:val="superscript"/>
          <w:lang w:val="hu-HU"/>
        </w:rPr>
      </w:pPr>
      <w:r w:rsidRPr="00773439">
        <w:rPr>
          <w:rFonts w:cs="Univers-Bold"/>
          <w:bCs/>
          <w:lang w:val="hu-HU"/>
        </w:rPr>
        <w:t>###</w:t>
      </w:r>
    </w:p>
    <w:p w:rsidR="00CD0369" w:rsidRPr="00773439" w:rsidRDefault="00B15CAE" w:rsidP="00556B03">
      <w:pPr>
        <w:contextualSpacing/>
        <w:rPr>
          <w:rFonts w:eastAsia="Calibri" w:cs="Calibri"/>
          <w:lang w:val="hu-HU"/>
        </w:rPr>
      </w:pPr>
      <w:r>
        <w:rPr>
          <w:rFonts w:cs="Univers-Bold"/>
          <w:b/>
          <w:bCs/>
          <w:lang w:val="hu-HU"/>
        </w:rPr>
        <w:t>Megjegyzés a szerkesztőknek</w:t>
      </w:r>
      <w:r w:rsidR="00C53B18" w:rsidRPr="00773439">
        <w:rPr>
          <w:rFonts w:cs="Arial"/>
          <w:b/>
          <w:color w:val="111111"/>
          <w:lang w:val="hu-HU"/>
        </w:rPr>
        <w:br/>
      </w:r>
    </w:p>
    <w:p w:rsidR="00C53B18" w:rsidRPr="00773439" w:rsidRDefault="0047012D" w:rsidP="00530D41">
      <w:pPr>
        <w:contextualSpacing/>
        <w:rPr>
          <w:rFonts w:eastAsia="Calibri" w:cs="Calibri"/>
          <w:b/>
          <w:lang w:val="hu-HU"/>
        </w:rPr>
      </w:pPr>
      <w:r>
        <w:rPr>
          <w:rFonts w:eastAsia="Calibri" w:cs="Calibri"/>
          <w:b/>
          <w:lang w:val="hu-HU"/>
        </w:rPr>
        <w:t xml:space="preserve">A legfontosabb információk a két együttműködésről </w:t>
      </w:r>
    </w:p>
    <w:p w:rsidR="00C1596D" w:rsidRPr="00773439" w:rsidRDefault="0047012D" w:rsidP="00C1596D">
      <w:pPr>
        <w:rPr>
          <w:lang w:val="hu-HU"/>
        </w:rPr>
      </w:pPr>
      <w:r>
        <w:rPr>
          <w:lang w:val="hu-HU"/>
        </w:rPr>
        <w:t>Hároméves együttműködési megállapodás a LEGO Csoport és az UNICEF között a „Gyermeki jogok és üzleti alapelvek” című dokumentumban foglaltak közös megvalósítására</w:t>
      </w:r>
      <w:r w:rsidR="00556B03" w:rsidRPr="00773439">
        <w:rPr>
          <w:lang w:val="hu-HU"/>
        </w:rPr>
        <w:t>.</w:t>
      </w:r>
    </w:p>
    <w:p w:rsidR="00C1596D" w:rsidRPr="00773439" w:rsidRDefault="006A4FD4" w:rsidP="00C1596D">
      <w:pPr>
        <w:pStyle w:val="Listaszerbekezds"/>
        <w:numPr>
          <w:ilvl w:val="0"/>
          <w:numId w:val="15"/>
        </w:numPr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vállalatok g</w:t>
      </w:r>
      <w:r w:rsidR="008A20D9">
        <w:rPr>
          <w:rFonts w:asciiTheme="minorHAnsi" w:hAnsiTheme="minorHAnsi"/>
          <w:sz w:val="22"/>
          <w:szCs w:val="22"/>
          <w:lang w:val="hu-HU"/>
        </w:rPr>
        <w:t>yermekjogok iránti felelősségvállalásával</w:t>
      </w:r>
      <w:r>
        <w:rPr>
          <w:rFonts w:asciiTheme="minorHAnsi" w:hAnsiTheme="minorHAnsi"/>
          <w:sz w:val="22"/>
          <w:szCs w:val="22"/>
          <w:lang w:val="hu-HU"/>
        </w:rPr>
        <w:t xml:space="preserve"> kapcsolatos példamutatás, illetve a tudatosság növelése</w:t>
      </w:r>
      <w:r w:rsidR="00556B03" w:rsidRPr="00773439">
        <w:rPr>
          <w:rFonts w:asciiTheme="minorHAnsi" w:hAnsiTheme="minorHAnsi"/>
          <w:sz w:val="22"/>
          <w:szCs w:val="22"/>
          <w:lang w:val="hu-HU"/>
        </w:rPr>
        <w:t>.</w:t>
      </w:r>
    </w:p>
    <w:p w:rsidR="00C1596D" w:rsidRPr="00773439" w:rsidRDefault="00C2340B" w:rsidP="00C1596D">
      <w:pPr>
        <w:pStyle w:val="Listaszerbekezds"/>
        <w:numPr>
          <w:ilvl w:val="0"/>
          <w:numId w:val="15"/>
        </w:numPr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10 alapelv népszerűsítése. H</w:t>
      </w:r>
      <w:r w:rsidR="006A4FD4">
        <w:rPr>
          <w:rFonts w:asciiTheme="minorHAnsi" w:hAnsiTheme="minorHAnsi"/>
          <w:sz w:val="22"/>
          <w:szCs w:val="22"/>
          <w:lang w:val="hu-HU"/>
        </w:rPr>
        <w:t>a szüksé</w:t>
      </w:r>
      <w:r w:rsidR="00AF7D05">
        <w:rPr>
          <w:rFonts w:asciiTheme="minorHAnsi" w:hAnsiTheme="minorHAnsi"/>
          <w:sz w:val="22"/>
          <w:szCs w:val="22"/>
          <w:lang w:val="hu-HU"/>
        </w:rPr>
        <w:t>ges, új gyakorlatok létrehozása</w:t>
      </w:r>
      <w:r w:rsidR="006A4FD4">
        <w:rPr>
          <w:rFonts w:asciiTheme="minorHAnsi" w:hAnsiTheme="minorHAnsi"/>
          <w:sz w:val="22"/>
          <w:szCs w:val="22"/>
          <w:lang w:val="hu-HU"/>
        </w:rPr>
        <w:t xml:space="preserve"> és/vagy a meglévő gyakorlatok fejlesztése a LEGO Csoport vállalati folyamataiban. Bevált gyakorlatok közzététele más vállalatok ösztönzése céljából.</w:t>
      </w:r>
    </w:p>
    <w:p w:rsidR="00C1596D" w:rsidRPr="00773439" w:rsidRDefault="00AF7D05" w:rsidP="00C1596D">
      <w:pPr>
        <w:pStyle w:val="Listaszerbekezds"/>
        <w:numPr>
          <w:ilvl w:val="0"/>
          <w:numId w:val="15"/>
        </w:numPr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gyermekek iránti felelősségvállalás növelése</w:t>
      </w:r>
      <w:r w:rsidRPr="00773439">
        <w:rPr>
          <w:rFonts w:asciiTheme="minorHAnsi" w:hAnsiTheme="minorHAnsi"/>
          <w:sz w:val="22"/>
          <w:szCs w:val="22"/>
          <w:lang w:val="hu-HU"/>
        </w:rPr>
        <w:t xml:space="preserve"> – </w:t>
      </w:r>
      <w:r w:rsidRPr="00AF7D05">
        <w:rPr>
          <w:rFonts w:asciiTheme="minorHAnsi" w:hAnsiTheme="minorHAnsi"/>
          <w:sz w:val="22"/>
          <w:szCs w:val="22"/>
          <w:lang w:val="hu-HU"/>
        </w:rPr>
        <w:t>például a LEGO Csoporton belüli gyermekvédelmi szabályozások szigorítása egy új gyermekvédelmi irányelv létrehozásán és végrehajtásán keresztül.</w:t>
      </w:r>
      <w:r w:rsidR="00C1596D" w:rsidRPr="00773439">
        <w:rPr>
          <w:rFonts w:asciiTheme="minorHAnsi" w:hAnsiTheme="minorHAnsi"/>
          <w:sz w:val="22"/>
          <w:szCs w:val="22"/>
          <w:lang w:val="hu-HU"/>
        </w:rPr>
        <w:br/>
      </w:r>
    </w:p>
    <w:p w:rsidR="00C1596D" w:rsidRPr="00773439" w:rsidRDefault="006A4FD4" w:rsidP="00C1596D">
      <w:pPr>
        <w:rPr>
          <w:lang w:val="hu-HU"/>
        </w:rPr>
      </w:pPr>
      <w:r>
        <w:rPr>
          <w:lang w:val="hu-HU"/>
        </w:rPr>
        <w:t>Három és fél éves, 8,2 millió dolláros költségvetésű megállapodás a</w:t>
      </w:r>
      <w:r w:rsidR="00C1596D" w:rsidRPr="00773439">
        <w:rPr>
          <w:lang w:val="hu-HU"/>
        </w:rPr>
        <w:t xml:space="preserve"> LEGO </w:t>
      </w:r>
      <w:r w:rsidR="00AF7D05">
        <w:rPr>
          <w:lang w:val="hu-HU"/>
        </w:rPr>
        <w:t>Alapítvány</w:t>
      </w:r>
      <w:r w:rsidR="00C1596D" w:rsidRPr="00773439">
        <w:rPr>
          <w:lang w:val="hu-HU"/>
        </w:rPr>
        <w:t xml:space="preserve"> </w:t>
      </w:r>
      <w:r w:rsidR="00AF7D05">
        <w:rPr>
          <w:lang w:val="hu-HU"/>
        </w:rPr>
        <w:t>és az</w:t>
      </w:r>
      <w:r w:rsidR="00C1596D" w:rsidRPr="00773439">
        <w:rPr>
          <w:lang w:val="hu-HU"/>
        </w:rPr>
        <w:t xml:space="preserve"> UNICEF </w:t>
      </w:r>
      <w:r w:rsidR="00AF7D05">
        <w:rPr>
          <w:lang w:val="hu-HU"/>
        </w:rPr>
        <w:t>között, a gyermekek játék segítségével történő korai oktatásának elősegítésére, szerte a világon</w:t>
      </w:r>
      <w:r w:rsidR="00C1596D" w:rsidRPr="00773439">
        <w:rPr>
          <w:lang w:val="hu-HU"/>
        </w:rPr>
        <w:t xml:space="preserve">: </w:t>
      </w:r>
    </w:p>
    <w:p w:rsidR="00C1596D" w:rsidRPr="00773439" w:rsidRDefault="008761DE" w:rsidP="00C1596D">
      <w:pPr>
        <w:pStyle w:val="Listaszerbekezds"/>
        <w:numPr>
          <w:ilvl w:val="0"/>
          <w:numId w:val="17"/>
        </w:numPr>
        <w:rPr>
          <w:rFonts w:asciiTheme="minorHAnsi" w:hAnsiTheme="minorHAnsi"/>
          <w:sz w:val="22"/>
          <w:szCs w:val="22"/>
          <w:lang w:val="hu-HU"/>
        </w:rPr>
      </w:pPr>
      <w:r w:rsidRPr="008B7998">
        <w:rPr>
          <w:rFonts w:asciiTheme="minorHAnsi" w:hAnsiTheme="minorHAnsi"/>
          <w:sz w:val="22"/>
          <w:szCs w:val="22"/>
          <w:lang w:val="hu-HU"/>
        </w:rPr>
        <w:t>Átfogó tanulmány készítése a kora gyermekkori fejlődést érintő politikai irányelvekkel kapcsolatosan. A játék</w:t>
      </w:r>
      <w:r w:rsidR="008B7998" w:rsidRPr="008B7998">
        <w:rPr>
          <w:rFonts w:asciiTheme="minorHAnsi" w:hAnsiTheme="minorHAnsi"/>
          <w:sz w:val="22"/>
          <w:szCs w:val="22"/>
          <w:lang w:val="hu-HU"/>
        </w:rPr>
        <w:t xml:space="preserve"> és a korai tanulási képességek közötti alapvető kapcsolat</w:t>
      </w:r>
      <w:r w:rsidRPr="008B7998">
        <w:rPr>
          <w:rFonts w:asciiTheme="minorHAnsi" w:hAnsiTheme="minorHAnsi"/>
          <w:sz w:val="22"/>
          <w:szCs w:val="22"/>
          <w:lang w:val="hu-HU"/>
        </w:rPr>
        <w:t xml:space="preserve"> tudatosítása a döntéshozókban</w:t>
      </w:r>
      <w:r w:rsidR="00556B03" w:rsidRPr="00773439">
        <w:rPr>
          <w:rFonts w:asciiTheme="minorHAnsi" w:hAnsiTheme="minorHAnsi"/>
          <w:sz w:val="22"/>
          <w:szCs w:val="22"/>
          <w:lang w:val="hu-HU"/>
        </w:rPr>
        <w:t>.</w:t>
      </w:r>
    </w:p>
    <w:p w:rsidR="00C1596D" w:rsidRPr="00773439" w:rsidRDefault="008B7998" w:rsidP="00C1596D">
      <w:pPr>
        <w:pStyle w:val="Listaszerbekezds"/>
        <w:numPr>
          <w:ilvl w:val="0"/>
          <w:numId w:val="17"/>
        </w:numPr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korai oktatás és a játék kapcsolatának erősítése már meglévő UNICEF programokban. Pedagógusok, gondviselők oktatása. Kísérleti értékelési rendszer kialakítása.</w:t>
      </w:r>
    </w:p>
    <w:p w:rsidR="00C1596D" w:rsidRPr="00773439" w:rsidRDefault="008B7998" w:rsidP="00C1596D">
      <w:pPr>
        <w:pStyle w:val="Listaszerbekezds"/>
        <w:numPr>
          <w:ilvl w:val="0"/>
          <w:numId w:val="17"/>
        </w:numPr>
        <w:rPr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A dél-afrikai kormánnyal való együttműködés a játék kormányzati politikákban elfoglalt </w:t>
      </w:r>
      <w:r w:rsidR="008A20D9">
        <w:rPr>
          <w:rFonts w:asciiTheme="minorHAnsi" w:hAnsiTheme="minorHAnsi"/>
          <w:sz w:val="22"/>
          <w:szCs w:val="22"/>
          <w:lang w:val="hu-HU"/>
        </w:rPr>
        <w:t>fontos</w:t>
      </w:r>
      <w:r>
        <w:rPr>
          <w:rFonts w:asciiTheme="minorHAnsi" w:hAnsiTheme="minorHAnsi"/>
          <w:sz w:val="22"/>
          <w:szCs w:val="22"/>
          <w:lang w:val="hu-HU"/>
        </w:rPr>
        <w:t xml:space="preserve"> szerepének biztosítása érdekében. Korai fejlesztési tantervek és </w:t>
      </w:r>
      <w:r w:rsidR="008A20D9">
        <w:rPr>
          <w:rFonts w:asciiTheme="minorHAnsi" w:hAnsiTheme="minorHAnsi"/>
          <w:sz w:val="22"/>
          <w:szCs w:val="22"/>
          <w:lang w:val="hu-HU"/>
        </w:rPr>
        <w:t>korai fejlesztő pedagógusok, gondviselők képzése az első helyi projekt részeként.</w:t>
      </w:r>
    </w:p>
    <w:p w:rsidR="00FB3DF2" w:rsidRDefault="00FB3DF2" w:rsidP="0019682A">
      <w:pPr>
        <w:autoSpaceDE w:val="0"/>
        <w:autoSpaceDN w:val="0"/>
        <w:adjustRightInd w:val="0"/>
        <w:spacing w:after="0" w:line="240" w:lineRule="auto"/>
        <w:contextualSpacing/>
        <w:rPr>
          <w:rFonts w:cs="Univers-Bold"/>
          <w:b/>
          <w:bCs/>
          <w:lang w:val="hu-HU"/>
        </w:rPr>
      </w:pPr>
    </w:p>
    <w:p w:rsidR="0019682A" w:rsidRPr="00773439" w:rsidRDefault="008A20D9" w:rsidP="0019682A">
      <w:pPr>
        <w:autoSpaceDE w:val="0"/>
        <w:autoSpaceDN w:val="0"/>
        <w:adjustRightInd w:val="0"/>
        <w:spacing w:after="0" w:line="240" w:lineRule="auto"/>
        <w:contextualSpacing/>
        <w:rPr>
          <w:b/>
          <w:lang w:val="hu-HU"/>
        </w:rPr>
      </w:pPr>
      <w:r>
        <w:rPr>
          <w:rFonts w:cs="Univers-Bold"/>
          <w:b/>
          <w:bCs/>
          <w:lang w:val="hu-HU"/>
        </w:rPr>
        <w:t>Gyermeki jogok és üzleti alapelvek</w:t>
      </w:r>
    </w:p>
    <w:p w:rsidR="00A35AF8" w:rsidRPr="00773439" w:rsidRDefault="008A20D9" w:rsidP="0019682A">
      <w:pPr>
        <w:autoSpaceDE w:val="0"/>
        <w:autoSpaceDN w:val="0"/>
        <w:adjustRightInd w:val="0"/>
        <w:spacing w:after="0" w:line="240" w:lineRule="auto"/>
        <w:contextualSpacing/>
        <w:rPr>
          <w:b/>
          <w:lang w:val="hu-HU"/>
        </w:rPr>
      </w:pPr>
      <w:r>
        <w:rPr>
          <w:lang w:val="hu-HU"/>
        </w:rPr>
        <w:t xml:space="preserve">A „Gyermeki jogok és üzleti alapelvek” című dokumentum, melyet az Egyesült Nemzetek Szervezetének Globális Megállapodása, az UNICEF és az Óvjuk a gyermekeket szervezet kezdeményezett 2012-ben, írásba </w:t>
      </w:r>
      <w:r>
        <w:rPr>
          <w:lang w:val="hu-HU"/>
        </w:rPr>
        <w:lastRenderedPageBreak/>
        <w:t>foglalja, milyen normák vonatkoznak a vállalatokra a gyermekjogok tiszteletben tartásával és támogatásával kapcsolatosan</w:t>
      </w:r>
      <w:r w:rsidR="00C53B18" w:rsidRPr="00773439">
        <w:rPr>
          <w:lang w:val="hu-HU"/>
        </w:rPr>
        <w:t>.</w:t>
      </w:r>
      <w:r>
        <w:rPr>
          <w:lang w:val="hu-HU"/>
        </w:rPr>
        <w:t xml:space="preserve"> További információért látogassa meg a</w:t>
      </w:r>
      <w:r w:rsidR="00A35AF8" w:rsidRPr="00773439">
        <w:rPr>
          <w:lang w:val="hu-HU"/>
        </w:rPr>
        <w:t xml:space="preserve"> </w:t>
      </w:r>
      <w:hyperlink r:id="rId7" w:history="1">
        <w:r w:rsidR="00A35AF8" w:rsidRPr="00773439">
          <w:rPr>
            <w:rStyle w:val="Hiperhivatkozs"/>
            <w:lang w:val="hu-HU"/>
          </w:rPr>
          <w:t>http://childrenandbusiness.org</w:t>
        </w:r>
      </w:hyperlink>
      <w:r>
        <w:rPr>
          <w:lang w:val="hu-HU"/>
        </w:rPr>
        <w:t xml:space="preserve"> weboldalt!</w:t>
      </w:r>
    </w:p>
    <w:p w:rsidR="00020FA7" w:rsidRPr="00773439" w:rsidRDefault="00020FA7" w:rsidP="00556B03">
      <w:pPr>
        <w:contextualSpacing/>
        <w:rPr>
          <w:rFonts w:cs="Arial"/>
          <w:b/>
          <w:color w:val="111111"/>
          <w:lang w:val="hu-HU"/>
        </w:rPr>
      </w:pPr>
    </w:p>
    <w:p w:rsidR="00556B03" w:rsidRPr="00773439" w:rsidRDefault="008A20D9" w:rsidP="00556B03">
      <w:pPr>
        <w:contextualSpacing/>
        <w:rPr>
          <w:rFonts w:cs="Arial"/>
          <w:color w:val="111111"/>
          <w:lang w:val="hu-HU"/>
        </w:rPr>
      </w:pPr>
      <w:r>
        <w:rPr>
          <w:rFonts w:cs="Arial"/>
          <w:b/>
          <w:color w:val="111111"/>
          <w:lang w:val="hu-HU"/>
        </w:rPr>
        <w:t>Az</w:t>
      </w:r>
      <w:r w:rsidR="00556B03" w:rsidRPr="00773439">
        <w:rPr>
          <w:rFonts w:cs="Arial"/>
          <w:b/>
          <w:color w:val="111111"/>
          <w:lang w:val="hu-HU"/>
        </w:rPr>
        <w:t xml:space="preserve"> UNICEF</w:t>
      </w:r>
      <w:r>
        <w:rPr>
          <w:rFonts w:cs="Arial"/>
          <w:b/>
          <w:color w:val="111111"/>
          <w:lang w:val="hu-HU"/>
        </w:rPr>
        <w:t>-ről</w:t>
      </w:r>
      <w:r w:rsidR="00556B03" w:rsidRPr="00773439">
        <w:rPr>
          <w:rFonts w:cs="Arial"/>
          <w:b/>
          <w:color w:val="111111"/>
          <w:lang w:val="hu-HU"/>
        </w:rPr>
        <w:br/>
      </w:r>
      <w:r w:rsidR="006B6681">
        <w:rPr>
          <w:rFonts w:cs="Arial"/>
          <w:color w:val="111111"/>
          <w:lang w:val="hu-HU"/>
        </w:rPr>
        <w:t xml:space="preserve">Az </w:t>
      </w:r>
      <w:r w:rsidR="00556B03" w:rsidRPr="00773439">
        <w:rPr>
          <w:rFonts w:cs="Arial"/>
          <w:color w:val="111111"/>
          <w:lang w:val="hu-HU"/>
        </w:rPr>
        <w:t xml:space="preserve">UNICEF </w:t>
      </w:r>
      <w:r w:rsidR="006B6681">
        <w:rPr>
          <w:rFonts w:cs="Arial"/>
          <w:color w:val="111111"/>
          <w:lang w:val="hu-HU"/>
        </w:rPr>
        <w:t>minden törekvésének célja a gyermekek jogainak és jólétének előmozdítása.</w:t>
      </w:r>
      <w:r w:rsidR="00556B03" w:rsidRPr="00773439">
        <w:rPr>
          <w:rFonts w:cs="Arial"/>
          <w:color w:val="111111"/>
          <w:lang w:val="hu-HU"/>
        </w:rPr>
        <w:t xml:space="preserve"> </w:t>
      </w:r>
      <w:r w:rsidR="006B6681">
        <w:rPr>
          <w:rFonts w:cs="Arial"/>
          <w:color w:val="111111"/>
          <w:lang w:val="hu-HU"/>
        </w:rPr>
        <w:t>Partnerintézményeinkkel karöltve 190 országban és térségben dolgozunk azon, hogy ezen elkötelezettségünk tettekben is megmutatkozhasson. Különös figyelmet szentelünk a legsebezhetőbb és legkitaszítottabb gyermekekre, a világ összes gyermekének javát szolgálva. További információt találhat az UNICEF-ről a</w:t>
      </w:r>
      <w:r w:rsidR="00556B03" w:rsidRPr="00773439">
        <w:rPr>
          <w:rFonts w:cs="Arial"/>
          <w:color w:val="111111"/>
          <w:lang w:val="hu-HU"/>
        </w:rPr>
        <w:t> </w:t>
      </w:r>
      <w:hyperlink r:id="rId8" w:history="1">
        <w:r w:rsidR="00556B03" w:rsidRPr="00773439">
          <w:rPr>
            <w:rFonts w:cs="Arial"/>
            <w:color w:val="1CABE2"/>
            <w:u w:val="single"/>
            <w:lang w:val="hu-HU"/>
          </w:rPr>
          <w:t>www.unicef.org</w:t>
        </w:r>
      </w:hyperlink>
      <w:r w:rsidR="006B6681">
        <w:rPr>
          <w:lang w:val="hu-HU"/>
        </w:rPr>
        <w:t xml:space="preserve"> weboldalon.</w:t>
      </w:r>
    </w:p>
    <w:p w:rsidR="00814049" w:rsidRPr="00773439" w:rsidRDefault="00556B03" w:rsidP="00556B03">
      <w:pPr>
        <w:shd w:val="clear" w:color="auto" w:fill="FFFFFF"/>
        <w:spacing w:after="300"/>
        <w:rPr>
          <w:rFonts w:cs="Arial"/>
          <w:color w:val="1CABE2"/>
          <w:u w:val="single"/>
          <w:lang w:val="hu-HU"/>
        </w:rPr>
      </w:pPr>
      <w:r w:rsidRPr="00773439">
        <w:rPr>
          <w:rFonts w:ascii="Verdana" w:hAnsi="Verdana" w:cs="Arial"/>
          <w:color w:val="404041"/>
          <w:sz w:val="20"/>
          <w:szCs w:val="20"/>
          <w:lang w:val="hu-HU"/>
        </w:rPr>
        <w:br/>
      </w:r>
      <w:r w:rsidR="006B6681">
        <w:rPr>
          <w:rFonts w:cs="Arial"/>
          <w:color w:val="404041"/>
          <w:lang w:val="hu-HU"/>
        </w:rPr>
        <w:t>Kövessen minket</w:t>
      </w:r>
      <w:r w:rsidRPr="00773439">
        <w:rPr>
          <w:rFonts w:cs="Arial"/>
          <w:color w:val="404041"/>
          <w:lang w:val="hu-HU"/>
        </w:rPr>
        <w:t> </w:t>
      </w:r>
      <w:proofErr w:type="spellStart"/>
      <w:r w:rsidR="007A573F">
        <w:fldChar w:fldCharType="begin"/>
      </w:r>
      <w:r w:rsidR="007A573F">
        <w:instrText>HYPERLINK "https://twitter.com/UNICEF" \t "_blank"</w:instrText>
      </w:r>
      <w:r w:rsidR="007A573F">
        <w:fldChar w:fldCharType="separate"/>
      </w:r>
      <w:r w:rsidRPr="00773439">
        <w:rPr>
          <w:rFonts w:cs="Arial"/>
          <w:color w:val="1CABE2"/>
          <w:u w:val="single"/>
          <w:lang w:val="hu-HU"/>
        </w:rPr>
        <w:t>Twitter</w:t>
      </w:r>
      <w:r w:rsidR="007A573F">
        <w:fldChar w:fldCharType="end"/>
      </w:r>
      <w:r w:rsidR="006B6681">
        <w:rPr>
          <w:lang w:val="hu-HU"/>
        </w:rPr>
        <w:t>-en</w:t>
      </w:r>
      <w:proofErr w:type="spellEnd"/>
      <w:r w:rsidR="006B6681">
        <w:rPr>
          <w:lang w:val="hu-HU"/>
        </w:rPr>
        <w:t xml:space="preserve"> és</w:t>
      </w:r>
      <w:r w:rsidRPr="00773439">
        <w:rPr>
          <w:rFonts w:cs="Arial"/>
          <w:color w:val="404041"/>
          <w:lang w:val="hu-HU"/>
        </w:rPr>
        <w:t> </w:t>
      </w:r>
      <w:proofErr w:type="spellStart"/>
      <w:r w:rsidR="007A573F">
        <w:fldChar w:fldCharType="begin"/>
      </w:r>
      <w:r w:rsidR="007A573F">
        <w:instrText>HYPERLINK "https://www.facebook.com/unicef"</w:instrText>
      </w:r>
      <w:r w:rsidR="007A573F">
        <w:fldChar w:fldCharType="separate"/>
      </w:r>
      <w:r w:rsidRPr="00773439">
        <w:rPr>
          <w:rFonts w:cs="Arial"/>
          <w:color w:val="1CABE2"/>
          <w:u w:val="single"/>
          <w:lang w:val="hu-HU"/>
        </w:rPr>
        <w:t>Facebook</w:t>
      </w:r>
      <w:r w:rsidR="007A573F">
        <w:fldChar w:fldCharType="end"/>
      </w:r>
      <w:r w:rsidR="006B6681">
        <w:rPr>
          <w:lang w:val="hu-HU"/>
        </w:rPr>
        <w:t>-on</w:t>
      </w:r>
      <w:proofErr w:type="spellEnd"/>
      <w:r w:rsidR="006B6681">
        <w:rPr>
          <w:lang w:val="hu-HU"/>
        </w:rPr>
        <w:t xml:space="preserve"> is!</w:t>
      </w:r>
    </w:p>
    <w:p w:rsidR="00814049" w:rsidRPr="00773439" w:rsidRDefault="007A573F" w:rsidP="00556B03">
      <w:pPr>
        <w:shd w:val="clear" w:color="auto" w:fill="FFFFFF"/>
        <w:spacing w:after="300"/>
        <w:rPr>
          <w:rFonts w:cs="Arial"/>
          <w:color w:val="111111"/>
          <w:lang w:val="hu-HU"/>
        </w:rPr>
      </w:pPr>
      <w:hyperlink r:id="rId9" w:tgtFrame="_blank" w:history="1">
        <w:r w:rsidR="006B6681">
          <w:rPr>
            <w:rStyle w:val="Hiperhivatkozs"/>
            <w:lang w:val="hu-HU"/>
          </w:rPr>
          <w:t>Ide</w:t>
        </w:r>
      </w:hyperlink>
      <w:r w:rsidR="006B6681">
        <w:rPr>
          <w:rStyle w:val="Hiperhivatkozs"/>
          <w:lang w:val="hu-HU"/>
        </w:rPr>
        <w:t xml:space="preserve"> </w:t>
      </w:r>
      <w:r w:rsidR="006B6681">
        <w:rPr>
          <w:rFonts w:cs="Arial"/>
          <w:color w:val="111111"/>
          <w:lang w:val="hu-HU"/>
        </w:rPr>
        <w:t>kattintva érheti el</w:t>
      </w:r>
      <w:r w:rsidR="006B6681" w:rsidRPr="00773439">
        <w:rPr>
          <w:rFonts w:cs="Arial"/>
          <w:color w:val="111111"/>
          <w:lang w:val="hu-HU"/>
        </w:rPr>
        <w:t xml:space="preserve"> </w:t>
      </w:r>
      <w:r w:rsidR="006B6681">
        <w:rPr>
          <w:rFonts w:cs="Arial"/>
          <w:color w:val="111111"/>
          <w:lang w:val="hu-HU"/>
        </w:rPr>
        <w:t>profi fotósorozatainkat és</w:t>
      </w:r>
      <w:r w:rsidR="00C2340B">
        <w:rPr>
          <w:rFonts w:cs="Arial"/>
          <w:color w:val="111111"/>
          <w:lang w:val="hu-HU"/>
        </w:rPr>
        <w:t xml:space="preserve"> vágóképeinket.</w:t>
      </w:r>
    </w:p>
    <w:p w:rsidR="00556B03" w:rsidRPr="00B42BCC" w:rsidRDefault="00B15CAE" w:rsidP="00B42BCC">
      <w:pPr>
        <w:pStyle w:val="Cmsor4"/>
        <w:spacing w:line="276" w:lineRule="auto"/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</w:pPr>
      <w:proofErr w:type="gramStart"/>
      <w:r w:rsidRPr="001075A4">
        <w:rPr>
          <w:rFonts w:asciiTheme="minorHAnsi" w:eastAsiaTheme="minorHAnsi" w:hAnsiTheme="minorHAnsi" w:cs="Univers-Bold"/>
          <w:sz w:val="22"/>
          <w:szCs w:val="22"/>
          <w:lang w:val="en-US" w:eastAsia="en-US"/>
        </w:rPr>
        <w:t xml:space="preserve">A LEGO </w:t>
      </w:r>
      <w:proofErr w:type="spellStart"/>
      <w:r w:rsidRPr="001075A4">
        <w:rPr>
          <w:rFonts w:asciiTheme="minorHAnsi" w:eastAsiaTheme="minorHAnsi" w:hAnsiTheme="minorHAnsi" w:cs="Univers-Bold"/>
          <w:sz w:val="22"/>
          <w:szCs w:val="22"/>
          <w:lang w:val="en-US" w:eastAsia="en-US"/>
        </w:rPr>
        <w:t>Csoportról</w:t>
      </w:r>
      <w:proofErr w:type="spellEnd"/>
      <w:r w:rsidR="00556B03" w:rsidRPr="001075A4">
        <w:rPr>
          <w:rFonts w:asciiTheme="minorHAnsi" w:eastAsiaTheme="minorHAnsi" w:hAnsiTheme="minorHAnsi" w:cs="Univers-Bold"/>
          <w:sz w:val="22"/>
          <w:szCs w:val="22"/>
          <w:lang w:val="en-US" w:eastAsia="en-US"/>
        </w:rPr>
        <w:br/>
      </w:r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A LEGO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Csoport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egy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magántulajdonban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lévő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vállalat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,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amelynek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székhelye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Dániában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,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Billund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városában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található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.</w:t>
      </w:r>
      <w:proofErr w:type="gram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A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vállalat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még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ma is </w:t>
      </w:r>
      <w:proofErr w:type="spellStart"/>
      <w:proofErr w:type="gram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az</w:t>
      </w:r>
      <w:proofErr w:type="spellEnd"/>
      <w:proofErr w:type="gram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1932-es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alapító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, Kirk Kristiansen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családjának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tulajdonában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van. </w:t>
      </w:r>
      <w:proofErr w:type="gram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A LEGO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Csoport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a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gyermekek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kreativitásának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a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játékon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és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a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tanuláson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keresztül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történő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fejlesztése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iránt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kötelezte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el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magát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.</w:t>
      </w:r>
      <w:proofErr w:type="gram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gram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A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világhírű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LEGO®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építőelemre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alapozva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a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vállalat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ma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több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mint 140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ország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gyermekeit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látja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el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játékokkal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,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élményekkel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és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oktatási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anyagokkal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.</w:t>
      </w:r>
      <w:proofErr w:type="gramEnd"/>
      <w:r w:rsidR="00556B03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 </w:t>
      </w:r>
      <w:proofErr w:type="gram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A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vállalat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központja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Dániában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,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Billbund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</w:t>
      </w:r>
      <w:proofErr w:type="spellStart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városában</w:t>
      </w:r>
      <w:proofErr w:type="spellEnd"/>
      <w:r w:rsidR="001075A4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 xml:space="preserve"> van</w:t>
      </w:r>
      <w:r w:rsidR="00556B03" w:rsidRPr="00B42BCC">
        <w:rPr>
          <w:rFonts w:asciiTheme="minorHAnsi" w:eastAsiaTheme="minorHAnsi" w:hAnsiTheme="minorHAnsi" w:cs="Arial"/>
          <w:b w:val="0"/>
          <w:bCs w:val="0"/>
          <w:color w:val="111111"/>
          <w:sz w:val="22"/>
          <w:szCs w:val="22"/>
          <w:lang w:val="en-US" w:eastAsia="en-US"/>
        </w:rPr>
        <w:t>.</w:t>
      </w:r>
      <w:proofErr w:type="gramEnd"/>
    </w:p>
    <w:p w:rsidR="00592DAA" w:rsidRPr="00592DAA" w:rsidRDefault="007A573F" w:rsidP="00B42BCC">
      <w:pPr>
        <w:pStyle w:val="Cmsor4"/>
        <w:spacing w:line="276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hyperlink r:id="rId10" w:history="1">
        <w:r w:rsidR="00B42BCC" w:rsidRPr="006D1FCA">
          <w:rPr>
            <w:rStyle w:val="Hiperhivatkozs"/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www.LEGO.com</w:t>
        </w:r>
      </w:hyperlink>
      <w:r w:rsidR="00B42BC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  </w:t>
      </w:r>
      <w:r w:rsidR="00B42BCC" w:rsidRPr="00B42BC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</w:r>
      <w:r w:rsidR="00556B03" w:rsidRPr="00773439">
        <w:br/>
      </w:r>
      <w:proofErr w:type="gramStart"/>
      <w:r w:rsidR="00B15CAE" w:rsidRPr="00592DAA">
        <w:rPr>
          <w:rFonts w:asciiTheme="minorHAnsi" w:eastAsiaTheme="minorHAnsi" w:hAnsiTheme="minorHAnsi" w:cs="Univers-Bold"/>
          <w:sz w:val="22"/>
          <w:szCs w:val="22"/>
          <w:lang w:val="en-US" w:eastAsia="en-US"/>
        </w:rPr>
        <w:t>A</w:t>
      </w:r>
      <w:proofErr w:type="gramEnd"/>
      <w:r w:rsidR="00556B03" w:rsidRPr="00592DAA">
        <w:rPr>
          <w:rFonts w:asciiTheme="minorHAnsi" w:eastAsiaTheme="minorHAnsi" w:hAnsiTheme="minorHAnsi" w:cs="Univers-Bold"/>
          <w:sz w:val="22"/>
          <w:szCs w:val="22"/>
          <w:lang w:val="en-US" w:eastAsia="en-US"/>
        </w:rPr>
        <w:t xml:space="preserve"> LEGO </w:t>
      </w:r>
      <w:proofErr w:type="spellStart"/>
      <w:r w:rsidR="001075A4" w:rsidRPr="00592DAA">
        <w:rPr>
          <w:rFonts w:asciiTheme="minorHAnsi" w:eastAsiaTheme="minorHAnsi" w:hAnsiTheme="minorHAnsi" w:cs="Univers-Bold"/>
          <w:sz w:val="22"/>
          <w:szCs w:val="22"/>
          <w:lang w:val="en-US" w:eastAsia="en-US"/>
        </w:rPr>
        <w:t>Alapítványról</w:t>
      </w:r>
      <w:proofErr w:type="spellEnd"/>
      <w:r w:rsidR="00556B03" w:rsidRPr="00592DAA">
        <w:rPr>
          <w:rFonts w:asciiTheme="minorHAnsi" w:eastAsiaTheme="minorHAnsi" w:hAnsiTheme="minorHAnsi" w:cs="Univers-Bold"/>
          <w:sz w:val="22"/>
          <w:szCs w:val="22"/>
          <w:lang w:val="en-US" w:eastAsia="en-US"/>
        </w:rPr>
        <w:br/>
      </w:r>
      <w:r w:rsidR="00592DAA" w:rsidRPr="00592DA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A LEGO </w:t>
      </w:r>
      <w:r w:rsidR="00592DA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</w:t>
      </w:r>
      <w:r w:rsidR="00592DAA" w:rsidRPr="00592DA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lapítvány küldetése ugyanaz, mint a LEGO Csoporté: a jövő építőinek inspirálása és fejlesztése. </w:t>
      </w:r>
      <w:r w:rsidR="00B42BC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Az Alapítvány elkötelezte magát egy olyan jövő megteremtése mellett, ahol a játékon keresztüli tanulás által a gyerekeknek lehetőségük nyílik kreatív, elkötelezett, élethosszig tanuló felnőttekké válni. </w:t>
      </w:r>
      <w:r w:rsidR="00592DAA" w:rsidRPr="00592DA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Az alapítvány munkájának lényege a játék fogalmának megújítása és a tanulás újragondolása. </w:t>
      </w:r>
      <w:r w:rsidR="00B42BC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Korunk vezérgondolkodóinak, befolyásos személyiségeinek és pedagógusainak közreműködésével a LEGO Ala</w:t>
      </w:r>
      <w:r w:rsidR="00C625B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pítvány felvértezi, ösztönzi és elindítja</w:t>
      </w:r>
      <w:r w:rsidR="00C2340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a jövő bajnokait, hogy játsszanak</w:t>
      </w:r>
      <w:r w:rsidR="00592DAA" w:rsidRPr="00592DA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</w:t>
      </w:r>
    </w:p>
    <w:p w:rsidR="00556B03" w:rsidRPr="00773439" w:rsidRDefault="007A573F" w:rsidP="00556B03">
      <w:pPr>
        <w:contextualSpacing/>
        <w:rPr>
          <w:rFonts w:eastAsia="Calibri" w:cs="Calibri"/>
          <w:b/>
          <w:lang w:val="hu-HU"/>
        </w:rPr>
      </w:pPr>
      <w:hyperlink r:id="rId11" w:history="1">
        <w:r w:rsidR="00556B03" w:rsidRPr="00773439">
          <w:rPr>
            <w:rStyle w:val="Hiperhivatkozs"/>
            <w:lang w:val="hu-HU"/>
          </w:rPr>
          <w:t>www.LEGOfoundation.com</w:t>
        </w:r>
      </w:hyperlink>
      <w:r w:rsidR="00556B03" w:rsidRPr="00773439">
        <w:rPr>
          <w:rFonts w:eastAsia="Calibri" w:cs="Calibri"/>
          <w:lang w:val="hu-HU"/>
        </w:rPr>
        <w:br/>
      </w:r>
    </w:p>
    <w:p w:rsidR="00CD0369" w:rsidRPr="00773439" w:rsidRDefault="00C625BC" w:rsidP="00530D41">
      <w:pPr>
        <w:autoSpaceDE w:val="0"/>
        <w:autoSpaceDN w:val="0"/>
        <w:adjustRightInd w:val="0"/>
        <w:spacing w:after="0" w:line="240" w:lineRule="auto"/>
        <w:contextualSpacing/>
        <w:rPr>
          <w:b/>
          <w:lang w:val="hu-HU"/>
        </w:rPr>
      </w:pPr>
      <w:r>
        <w:rPr>
          <w:b/>
          <w:lang w:val="hu-HU"/>
        </w:rPr>
        <w:t>További információért érdeklőd</w:t>
      </w:r>
      <w:r w:rsidR="00CE1BA6">
        <w:rPr>
          <w:b/>
          <w:lang w:val="hu-HU"/>
        </w:rPr>
        <w:t>jön a következő elérhetőségek</w:t>
      </w:r>
      <w:r>
        <w:rPr>
          <w:b/>
          <w:lang w:val="hu-HU"/>
        </w:rPr>
        <w:t xml:space="preserve"> valamelyikén:</w:t>
      </w:r>
    </w:p>
    <w:p w:rsidR="0068722A" w:rsidRPr="00773439" w:rsidRDefault="0068722A" w:rsidP="00DE7509">
      <w:pPr>
        <w:autoSpaceDE w:val="0"/>
        <w:autoSpaceDN w:val="0"/>
        <w:spacing w:after="0" w:line="240" w:lineRule="auto"/>
        <w:rPr>
          <w:rFonts w:cs="Arial"/>
          <w:b/>
          <w:color w:val="111111"/>
          <w:lang w:val="hu-HU"/>
        </w:rPr>
      </w:pPr>
    </w:p>
    <w:p w:rsidR="00DE7509" w:rsidRPr="00773439" w:rsidRDefault="00C625BC" w:rsidP="00DE7509">
      <w:pPr>
        <w:autoSpaceDE w:val="0"/>
        <w:autoSpaceDN w:val="0"/>
        <w:spacing w:after="0" w:line="240" w:lineRule="auto"/>
        <w:rPr>
          <w:lang w:val="hu-HU"/>
        </w:rPr>
      </w:pPr>
      <w:r>
        <w:rPr>
          <w:rFonts w:cs="Arial"/>
          <w:b/>
          <w:color w:val="111111"/>
          <w:lang w:val="hu-HU"/>
        </w:rPr>
        <w:t>A</w:t>
      </w:r>
      <w:r w:rsidR="003C6882" w:rsidRPr="00773439">
        <w:rPr>
          <w:rFonts w:cs="Arial"/>
          <w:b/>
          <w:color w:val="111111"/>
          <w:lang w:val="hu-HU"/>
        </w:rPr>
        <w:t xml:space="preserve"> LEGO </w:t>
      </w:r>
      <w:r>
        <w:rPr>
          <w:rFonts w:cs="Arial"/>
          <w:b/>
          <w:color w:val="111111"/>
          <w:lang w:val="hu-HU"/>
        </w:rPr>
        <w:t>Csoport</w:t>
      </w:r>
      <w:r w:rsidR="003C6882" w:rsidRPr="00773439">
        <w:rPr>
          <w:rFonts w:cs="Arial"/>
          <w:b/>
          <w:color w:val="111111"/>
          <w:lang w:val="hu-HU"/>
        </w:rPr>
        <w:t xml:space="preserve">: </w:t>
      </w:r>
      <w:r w:rsidR="003C6882" w:rsidRPr="00773439">
        <w:rPr>
          <w:rFonts w:cs="Arial"/>
          <w:b/>
          <w:color w:val="111111"/>
          <w:lang w:val="hu-HU"/>
        </w:rPr>
        <w:br/>
      </w:r>
      <w:r w:rsidR="00DE7509" w:rsidRPr="00773439">
        <w:rPr>
          <w:rFonts w:ascii="Segoe UI" w:hAnsi="Segoe UI" w:cs="Segoe UI"/>
          <w:sz w:val="20"/>
          <w:szCs w:val="20"/>
          <w:lang w:val="hu-HU"/>
        </w:rPr>
        <w:t xml:space="preserve">Michael </w:t>
      </w:r>
      <w:proofErr w:type="spellStart"/>
      <w:r w:rsidR="00DE7509" w:rsidRPr="00773439">
        <w:rPr>
          <w:rFonts w:ascii="Segoe UI" w:hAnsi="Segoe UI" w:cs="Segoe UI"/>
          <w:sz w:val="20"/>
          <w:szCs w:val="20"/>
          <w:lang w:val="hu-HU"/>
        </w:rPr>
        <w:t>McNally</w:t>
      </w:r>
      <w:proofErr w:type="spellEnd"/>
      <w:r w:rsidR="00DE7509" w:rsidRPr="00773439">
        <w:rPr>
          <w:rFonts w:ascii="Segoe UI" w:hAnsi="Segoe UI" w:cs="Segoe UI"/>
          <w:sz w:val="20"/>
          <w:szCs w:val="20"/>
          <w:lang w:val="hu-HU"/>
        </w:rPr>
        <w:t xml:space="preserve">, </w:t>
      </w:r>
      <w:r>
        <w:rPr>
          <w:rFonts w:ascii="Segoe UI" w:hAnsi="Segoe UI" w:cs="Segoe UI"/>
          <w:sz w:val="20"/>
          <w:szCs w:val="20"/>
          <w:lang w:val="hu-HU"/>
        </w:rPr>
        <w:t>márkakapcsolati igazgató</w:t>
      </w:r>
      <w:r w:rsidR="00DE7509" w:rsidRPr="00773439">
        <w:rPr>
          <w:rFonts w:ascii="Segoe UI" w:hAnsi="Segoe UI" w:cs="Segoe UI"/>
          <w:sz w:val="20"/>
          <w:szCs w:val="20"/>
          <w:lang w:val="hu-HU"/>
        </w:rPr>
        <w:t xml:space="preserve">, Tel +1-860-763-6731, </w:t>
      </w:r>
      <w:hyperlink r:id="rId12" w:history="1">
        <w:r w:rsidR="00DE7509" w:rsidRPr="00773439">
          <w:rPr>
            <w:rStyle w:val="Hiperhivatkozs"/>
            <w:rFonts w:ascii="Segoe UI" w:hAnsi="Segoe UI" w:cs="Segoe UI"/>
            <w:sz w:val="20"/>
            <w:szCs w:val="20"/>
            <w:lang w:val="hu-HU"/>
          </w:rPr>
          <w:t>press@america.LEGO.com</w:t>
        </w:r>
      </w:hyperlink>
      <w:r w:rsidR="00DE7509" w:rsidRPr="00773439">
        <w:rPr>
          <w:rFonts w:ascii="Segoe UI" w:hAnsi="Segoe UI" w:cs="Segoe UI"/>
          <w:sz w:val="20"/>
          <w:szCs w:val="20"/>
          <w:lang w:val="hu-HU"/>
        </w:rPr>
        <w:t> </w:t>
      </w:r>
    </w:p>
    <w:p w:rsidR="00DE7509" w:rsidRPr="00773439" w:rsidRDefault="00DE7509" w:rsidP="00DE7509">
      <w:pPr>
        <w:contextualSpacing/>
        <w:rPr>
          <w:lang w:val="hu-HU"/>
        </w:rPr>
      </w:pPr>
    </w:p>
    <w:p w:rsidR="00876E40" w:rsidRPr="00773439" w:rsidRDefault="00C625BC" w:rsidP="00530D41">
      <w:pPr>
        <w:contextualSpacing/>
        <w:rPr>
          <w:rStyle w:val="Hiperhivatkozs"/>
          <w:lang w:val="hu-HU"/>
        </w:rPr>
      </w:pPr>
      <w:r>
        <w:rPr>
          <w:b/>
          <w:lang w:val="hu-HU"/>
        </w:rPr>
        <w:t>A</w:t>
      </w:r>
      <w:r w:rsidR="003C6882" w:rsidRPr="00773439">
        <w:rPr>
          <w:b/>
          <w:lang w:val="hu-HU"/>
        </w:rPr>
        <w:t xml:space="preserve"> LEGO </w:t>
      </w:r>
      <w:r>
        <w:rPr>
          <w:b/>
          <w:lang w:val="hu-HU"/>
        </w:rPr>
        <w:t>Alapítvány</w:t>
      </w:r>
      <w:r w:rsidR="003C6882" w:rsidRPr="00773439">
        <w:rPr>
          <w:b/>
          <w:lang w:val="hu-HU"/>
        </w:rPr>
        <w:t>:</w:t>
      </w:r>
      <w:r w:rsidR="003C6882" w:rsidRPr="00773439">
        <w:rPr>
          <w:b/>
          <w:i/>
          <w:lang w:val="hu-HU"/>
        </w:rPr>
        <w:br/>
      </w:r>
      <w:proofErr w:type="spellStart"/>
      <w:r w:rsidR="00876E40" w:rsidRPr="00773439">
        <w:rPr>
          <w:lang w:val="hu-HU"/>
        </w:rPr>
        <w:t>Christina</w:t>
      </w:r>
      <w:proofErr w:type="spellEnd"/>
      <w:r w:rsidR="00876E40" w:rsidRPr="00773439">
        <w:rPr>
          <w:lang w:val="hu-HU"/>
        </w:rPr>
        <w:t xml:space="preserve"> </w:t>
      </w:r>
      <w:proofErr w:type="spellStart"/>
      <w:r w:rsidR="00876E40" w:rsidRPr="00773439">
        <w:rPr>
          <w:lang w:val="hu-HU"/>
        </w:rPr>
        <w:t>Witcomb</w:t>
      </w:r>
      <w:proofErr w:type="spellEnd"/>
      <w:r w:rsidR="00876E40" w:rsidRPr="00773439">
        <w:rPr>
          <w:lang w:val="hu-HU"/>
        </w:rPr>
        <w:t xml:space="preserve">, </w:t>
      </w:r>
      <w:r w:rsidR="00CE1BA6">
        <w:rPr>
          <w:lang w:val="hu-HU"/>
        </w:rPr>
        <w:t>kommunikációs képviselő</w:t>
      </w:r>
      <w:r w:rsidR="00876E40" w:rsidRPr="00773439">
        <w:rPr>
          <w:lang w:val="hu-HU"/>
        </w:rPr>
        <w:t xml:space="preserve">, </w:t>
      </w:r>
      <w:r w:rsidR="006859B3" w:rsidRPr="00773439">
        <w:rPr>
          <w:lang w:val="hu-HU"/>
        </w:rPr>
        <w:t xml:space="preserve">Tel </w:t>
      </w:r>
      <w:r w:rsidR="00876E40" w:rsidRPr="00773439">
        <w:rPr>
          <w:lang w:val="hu-HU"/>
        </w:rPr>
        <w:t xml:space="preserve">+45 2030 8496, </w:t>
      </w:r>
      <w:hyperlink r:id="rId13" w:history="1">
        <w:r w:rsidR="00876E40" w:rsidRPr="00773439">
          <w:rPr>
            <w:rStyle w:val="Hiperhivatkozs"/>
            <w:lang w:val="hu-HU"/>
          </w:rPr>
          <w:t>Christina.witcomb@LEGO.com</w:t>
        </w:r>
      </w:hyperlink>
    </w:p>
    <w:p w:rsidR="003C6882" w:rsidRPr="00773439" w:rsidRDefault="003C6882" w:rsidP="00530D41">
      <w:pPr>
        <w:contextualSpacing/>
        <w:rPr>
          <w:lang w:val="hu-HU"/>
        </w:rPr>
      </w:pPr>
    </w:p>
    <w:p w:rsidR="00A35AF8" w:rsidRPr="00773439" w:rsidRDefault="00DE0107" w:rsidP="00530D41">
      <w:pPr>
        <w:contextualSpacing/>
        <w:rPr>
          <w:b/>
          <w:lang w:val="hu-HU"/>
        </w:rPr>
      </w:pPr>
      <w:r w:rsidRPr="00773439">
        <w:rPr>
          <w:b/>
          <w:lang w:val="hu-HU"/>
        </w:rPr>
        <w:t>UNICEF:</w:t>
      </w:r>
      <w:r w:rsidR="003C6882" w:rsidRPr="00773439">
        <w:rPr>
          <w:b/>
          <w:lang w:val="hu-HU"/>
        </w:rPr>
        <w:br/>
      </w:r>
      <w:proofErr w:type="spellStart"/>
      <w:r w:rsidR="006859B3" w:rsidRPr="00773439">
        <w:rPr>
          <w:lang w:val="hu-HU"/>
        </w:rPr>
        <w:t>Elissa</w:t>
      </w:r>
      <w:proofErr w:type="spellEnd"/>
      <w:r w:rsidR="006859B3" w:rsidRPr="00773439">
        <w:rPr>
          <w:lang w:val="hu-HU"/>
        </w:rPr>
        <w:t xml:space="preserve"> </w:t>
      </w:r>
      <w:proofErr w:type="spellStart"/>
      <w:r w:rsidR="006859B3" w:rsidRPr="00773439">
        <w:rPr>
          <w:lang w:val="hu-HU"/>
        </w:rPr>
        <w:t>Jobson</w:t>
      </w:r>
      <w:proofErr w:type="spellEnd"/>
      <w:r w:rsidR="006859B3" w:rsidRPr="00773439">
        <w:rPr>
          <w:lang w:val="hu-HU"/>
        </w:rPr>
        <w:t>,</w:t>
      </w:r>
      <w:r w:rsidR="00CE1BA6">
        <w:rPr>
          <w:lang w:val="hu-HU"/>
        </w:rPr>
        <w:t xml:space="preserve"> médiaszakértő</w:t>
      </w:r>
      <w:r w:rsidR="006859B3" w:rsidRPr="00773439">
        <w:rPr>
          <w:lang w:val="hu-HU"/>
        </w:rPr>
        <w:t xml:space="preserve">, Tel +1 917 340 3017, </w:t>
      </w:r>
      <w:hyperlink r:id="rId14" w:history="1">
        <w:r w:rsidR="006859B3" w:rsidRPr="00773439">
          <w:rPr>
            <w:rStyle w:val="Hiperhivatkozs"/>
            <w:lang w:val="hu-HU"/>
          </w:rPr>
          <w:t>ejobson@unicef.org</w:t>
        </w:r>
      </w:hyperlink>
    </w:p>
    <w:sectPr w:rsidR="00A35AF8" w:rsidRPr="00773439" w:rsidSect="00FB3DF2">
      <w:pgSz w:w="11906" w:h="16838"/>
      <w:pgMar w:top="1418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2C3" w:rsidRDefault="005952C3" w:rsidP="00876E40">
      <w:pPr>
        <w:spacing w:after="0" w:line="240" w:lineRule="auto"/>
      </w:pPr>
      <w:r>
        <w:separator/>
      </w:r>
    </w:p>
  </w:endnote>
  <w:endnote w:type="continuationSeparator" w:id="0">
    <w:p w:rsidR="005952C3" w:rsidRDefault="005952C3" w:rsidP="0087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2C3" w:rsidRDefault="005952C3" w:rsidP="00876E40">
      <w:pPr>
        <w:spacing w:after="0" w:line="240" w:lineRule="auto"/>
      </w:pPr>
      <w:r>
        <w:separator/>
      </w:r>
    </w:p>
  </w:footnote>
  <w:footnote w:type="continuationSeparator" w:id="0">
    <w:p w:rsidR="005952C3" w:rsidRDefault="005952C3" w:rsidP="00876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DD0"/>
    <w:multiLevelType w:val="hybridMultilevel"/>
    <w:tmpl w:val="9A006158"/>
    <w:lvl w:ilvl="0" w:tplc="8FBEEC9C">
      <w:start w:val="25"/>
      <w:numFmt w:val="bullet"/>
      <w:lvlText w:val="-"/>
      <w:lvlJc w:val="left"/>
      <w:pPr>
        <w:ind w:left="1709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">
    <w:nsid w:val="095D5721"/>
    <w:multiLevelType w:val="hybridMultilevel"/>
    <w:tmpl w:val="28E8C19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4566F0"/>
    <w:multiLevelType w:val="hybridMultilevel"/>
    <w:tmpl w:val="A2CACE1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D215C"/>
    <w:multiLevelType w:val="hybridMultilevel"/>
    <w:tmpl w:val="E4C4E2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644C9"/>
    <w:multiLevelType w:val="hybridMultilevel"/>
    <w:tmpl w:val="2FCA9E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761D6"/>
    <w:multiLevelType w:val="hybridMultilevel"/>
    <w:tmpl w:val="437EBB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7E66CC"/>
    <w:multiLevelType w:val="hybridMultilevel"/>
    <w:tmpl w:val="E47022A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E93918"/>
    <w:multiLevelType w:val="hybridMultilevel"/>
    <w:tmpl w:val="49F23B9C"/>
    <w:lvl w:ilvl="0" w:tplc="5D227C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40D0D"/>
    <w:multiLevelType w:val="hybridMultilevel"/>
    <w:tmpl w:val="CC4624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56C34"/>
    <w:multiLevelType w:val="hybridMultilevel"/>
    <w:tmpl w:val="8678170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352D2"/>
    <w:multiLevelType w:val="hybridMultilevel"/>
    <w:tmpl w:val="0DAA778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5B0BC1"/>
    <w:multiLevelType w:val="hybridMultilevel"/>
    <w:tmpl w:val="67A22CD8"/>
    <w:lvl w:ilvl="0" w:tplc="3D8E012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3C027B"/>
    <w:multiLevelType w:val="hybridMultilevel"/>
    <w:tmpl w:val="AE2EA3F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A4D"/>
    <w:multiLevelType w:val="hybridMultilevel"/>
    <w:tmpl w:val="49CCA16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5B2ED5"/>
    <w:multiLevelType w:val="hybridMultilevel"/>
    <w:tmpl w:val="991C6B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B0CD2"/>
    <w:multiLevelType w:val="hybridMultilevel"/>
    <w:tmpl w:val="9DBA5AE6"/>
    <w:lvl w:ilvl="0" w:tplc="16122278">
      <w:numFmt w:val="bullet"/>
      <w:suff w:val="space"/>
      <w:lvlText w:val="-"/>
      <w:lvlJc w:val="left"/>
      <w:pPr>
        <w:ind w:left="340" w:hanging="34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B332C"/>
    <w:multiLevelType w:val="hybridMultilevel"/>
    <w:tmpl w:val="AA0E660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C541F1"/>
    <w:multiLevelType w:val="hybridMultilevel"/>
    <w:tmpl w:val="E0363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AB0498"/>
    <w:multiLevelType w:val="hybridMultilevel"/>
    <w:tmpl w:val="D4D4554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81EFC"/>
    <w:multiLevelType w:val="hybridMultilevel"/>
    <w:tmpl w:val="D94CF3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F2829"/>
    <w:multiLevelType w:val="hybridMultilevel"/>
    <w:tmpl w:val="3724AAC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9A1518"/>
    <w:multiLevelType w:val="hybridMultilevel"/>
    <w:tmpl w:val="EF7AD40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B0F17"/>
    <w:multiLevelType w:val="hybridMultilevel"/>
    <w:tmpl w:val="2B1E87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A43398"/>
    <w:multiLevelType w:val="hybridMultilevel"/>
    <w:tmpl w:val="757C7DF6"/>
    <w:lvl w:ilvl="0" w:tplc="F9A2495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Univers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18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10"/>
  </w:num>
  <w:num w:numId="12">
    <w:abstractNumId w:val="21"/>
  </w:num>
  <w:num w:numId="13">
    <w:abstractNumId w:val="20"/>
  </w:num>
  <w:num w:numId="14">
    <w:abstractNumId w:val="3"/>
  </w:num>
  <w:num w:numId="15">
    <w:abstractNumId w:val="22"/>
  </w:num>
  <w:num w:numId="16">
    <w:abstractNumId w:val="1"/>
  </w:num>
  <w:num w:numId="17">
    <w:abstractNumId w:val="14"/>
  </w:num>
  <w:num w:numId="18">
    <w:abstractNumId w:val="23"/>
  </w:num>
  <w:num w:numId="19">
    <w:abstractNumId w:val="13"/>
  </w:num>
  <w:num w:numId="20">
    <w:abstractNumId w:val="5"/>
  </w:num>
  <w:num w:numId="21">
    <w:abstractNumId w:val="17"/>
  </w:num>
  <w:num w:numId="22">
    <w:abstractNumId w:val="8"/>
  </w:num>
  <w:num w:numId="23">
    <w:abstractNumId w:val="1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it-IT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B4C0A"/>
    <w:rsid w:val="00001039"/>
    <w:rsid w:val="000156DB"/>
    <w:rsid w:val="00020FA7"/>
    <w:rsid w:val="000223D8"/>
    <w:rsid w:val="00043FE7"/>
    <w:rsid w:val="00044F8A"/>
    <w:rsid w:val="00045385"/>
    <w:rsid w:val="00050B5E"/>
    <w:rsid w:val="000568BE"/>
    <w:rsid w:val="00072E7D"/>
    <w:rsid w:val="0007455C"/>
    <w:rsid w:val="00074883"/>
    <w:rsid w:val="00085106"/>
    <w:rsid w:val="00092FA6"/>
    <w:rsid w:val="00093CE3"/>
    <w:rsid w:val="00095477"/>
    <w:rsid w:val="000C125F"/>
    <w:rsid w:val="000C301E"/>
    <w:rsid w:val="000C39AF"/>
    <w:rsid w:val="000D3C3B"/>
    <w:rsid w:val="000E42D9"/>
    <w:rsid w:val="000F4CA5"/>
    <w:rsid w:val="001075A4"/>
    <w:rsid w:val="0011384A"/>
    <w:rsid w:val="00130CA4"/>
    <w:rsid w:val="001461BC"/>
    <w:rsid w:val="001467A3"/>
    <w:rsid w:val="001545E7"/>
    <w:rsid w:val="0017324F"/>
    <w:rsid w:val="00192ED4"/>
    <w:rsid w:val="0019682A"/>
    <w:rsid w:val="001A7949"/>
    <w:rsid w:val="001C2C58"/>
    <w:rsid w:val="001D0A23"/>
    <w:rsid w:val="001E6491"/>
    <w:rsid w:val="00202DC4"/>
    <w:rsid w:val="00206FED"/>
    <w:rsid w:val="00210D60"/>
    <w:rsid w:val="002133BF"/>
    <w:rsid w:val="002209C2"/>
    <w:rsid w:val="00221918"/>
    <w:rsid w:val="00222FEA"/>
    <w:rsid w:val="0022714C"/>
    <w:rsid w:val="002272C4"/>
    <w:rsid w:val="00236D8A"/>
    <w:rsid w:val="00250295"/>
    <w:rsid w:val="00252B7A"/>
    <w:rsid w:val="0025507D"/>
    <w:rsid w:val="00271324"/>
    <w:rsid w:val="00276349"/>
    <w:rsid w:val="00287F44"/>
    <w:rsid w:val="00291626"/>
    <w:rsid w:val="002A2AD4"/>
    <w:rsid w:val="002A2D3B"/>
    <w:rsid w:val="002B1348"/>
    <w:rsid w:val="002E4955"/>
    <w:rsid w:val="002E61D0"/>
    <w:rsid w:val="002E776B"/>
    <w:rsid w:val="002F4455"/>
    <w:rsid w:val="002F60B8"/>
    <w:rsid w:val="002F794D"/>
    <w:rsid w:val="003060FE"/>
    <w:rsid w:val="00312E9D"/>
    <w:rsid w:val="00320A6B"/>
    <w:rsid w:val="00325F12"/>
    <w:rsid w:val="0032679A"/>
    <w:rsid w:val="00331FD7"/>
    <w:rsid w:val="00351E2A"/>
    <w:rsid w:val="003528E9"/>
    <w:rsid w:val="00356326"/>
    <w:rsid w:val="003601E1"/>
    <w:rsid w:val="00366AF2"/>
    <w:rsid w:val="003714E8"/>
    <w:rsid w:val="003A4FB8"/>
    <w:rsid w:val="003A576A"/>
    <w:rsid w:val="003B19B1"/>
    <w:rsid w:val="003B35F0"/>
    <w:rsid w:val="003B4ECA"/>
    <w:rsid w:val="003C6882"/>
    <w:rsid w:val="003F0791"/>
    <w:rsid w:val="003F446A"/>
    <w:rsid w:val="00407BE0"/>
    <w:rsid w:val="004100C4"/>
    <w:rsid w:val="004222A5"/>
    <w:rsid w:val="004307D6"/>
    <w:rsid w:val="004335C3"/>
    <w:rsid w:val="00434846"/>
    <w:rsid w:val="00467278"/>
    <w:rsid w:val="0047012D"/>
    <w:rsid w:val="004E1F6B"/>
    <w:rsid w:val="00520E11"/>
    <w:rsid w:val="00523E80"/>
    <w:rsid w:val="005240AB"/>
    <w:rsid w:val="00530D41"/>
    <w:rsid w:val="0053592A"/>
    <w:rsid w:val="00553DC7"/>
    <w:rsid w:val="00556B03"/>
    <w:rsid w:val="00557444"/>
    <w:rsid w:val="005642F2"/>
    <w:rsid w:val="00581B8C"/>
    <w:rsid w:val="00590EB5"/>
    <w:rsid w:val="00592DAA"/>
    <w:rsid w:val="005952C3"/>
    <w:rsid w:val="005C105C"/>
    <w:rsid w:val="005E62E3"/>
    <w:rsid w:val="005F2CE9"/>
    <w:rsid w:val="005F6A42"/>
    <w:rsid w:val="006144BF"/>
    <w:rsid w:val="0061537A"/>
    <w:rsid w:val="0061626D"/>
    <w:rsid w:val="006215CB"/>
    <w:rsid w:val="0063439E"/>
    <w:rsid w:val="00635D9D"/>
    <w:rsid w:val="00642F83"/>
    <w:rsid w:val="00650F0A"/>
    <w:rsid w:val="00657117"/>
    <w:rsid w:val="00673C14"/>
    <w:rsid w:val="00677334"/>
    <w:rsid w:val="00680DA3"/>
    <w:rsid w:val="006859B3"/>
    <w:rsid w:val="0068722A"/>
    <w:rsid w:val="006952D0"/>
    <w:rsid w:val="0069681E"/>
    <w:rsid w:val="00696F49"/>
    <w:rsid w:val="006A4FD4"/>
    <w:rsid w:val="006B4173"/>
    <w:rsid w:val="006B6681"/>
    <w:rsid w:val="006E22BB"/>
    <w:rsid w:val="007012AF"/>
    <w:rsid w:val="00710910"/>
    <w:rsid w:val="007118DD"/>
    <w:rsid w:val="00712CF8"/>
    <w:rsid w:val="00716070"/>
    <w:rsid w:val="00731713"/>
    <w:rsid w:val="00737704"/>
    <w:rsid w:val="00740ACF"/>
    <w:rsid w:val="0074565B"/>
    <w:rsid w:val="00746870"/>
    <w:rsid w:val="00773439"/>
    <w:rsid w:val="00774D6D"/>
    <w:rsid w:val="00782884"/>
    <w:rsid w:val="00782F39"/>
    <w:rsid w:val="007A0899"/>
    <w:rsid w:val="007A573F"/>
    <w:rsid w:val="007B2FE7"/>
    <w:rsid w:val="007B782D"/>
    <w:rsid w:val="007C5300"/>
    <w:rsid w:val="007D42BF"/>
    <w:rsid w:val="007E33F4"/>
    <w:rsid w:val="007F2F2D"/>
    <w:rsid w:val="007F7221"/>
    <w:rsid w:val="00814049"/>
    <w:rsid w:val="00823B6F"/>
    <w:rsid w:val="008406A6"/>
    <w:rsid w:val="008436F2"/>
    <w:rsid w:val="00846C7C"/>
    <w:rsid w:val="0086103F"/>
    <w:rsid w:val="00873426"/>
    <w:rsid w:val="008761DE"/>
    <w:rsid w:val="00876E40"/>
    <w:rsid w:val="00887133"/>
    <w:rsid w:val="00897254"/>
    <w:rsid w:val="008A20D9"/>
    <w:rsid w:val="008A6A2D"/>
    <w:rsid w:val="008B7998"/>
    <w:rsid w:val="008C0B6F"/>
    <w:rsid w:val="008C218E"/>
    <w:rsid w:val="00962834"/>
    <w:rsid w:val="0097440D"/>
    <w:rsid w:val="00975E75"/>
    <w:rsid w:val="00982BF4"/>
    <w:rsid w:val="009C0578"/>
    <w:rsid w:val="009C7877"/>
    <w:rsid w:val="009D4F20"/>
    <w:rsid w:val="009E0FA9"/>
    <w:rsid w:val="009E33D8"/>
    <w:rsid w:val="009E733B"/>
    <w:rsid w:val="009E7841"/>
    <w:rsid w:val="009F2F4D"/>
    <w:rsid w:val="009F7FC4"/>
    <w:rsid w:val="00A0175B"/>
    <w:rsid w:val="00A127F3"/>
    <w:rsid w:val="00A2408F"/>
    <w:rsid w:val="00A30ACB"/>
    <w:rsid w:val="00A35AF8"/>
    <w:rsid w:val="00A37BA2"/>
    <w:rsid w:val="00A42A39"/>
    <w:rsid w:val="00A435D2"/>
    <w:rsid w:val="00A46C78"/>
    <w:rsid w:val="00A53FFA"/>
    <w:rsid w:val="00A611F3"/>
    <w:rsid w:val="00A61824"/>
    <w:rsid w:val="00A66135"/>
    <w:rsid w:val="00A712B5"/>
    <w:rsid w:val="00A851B7"/>
    <w:rsid w:val="00A862B5"/>
    <w:rsid w:val="00A8648A"/>
    <w:rsid w:val="00AA4243"/>
    <w:rsid w:val="00AC00AB"/>
    <w:rsid w:val="00AE0F51"/>
    <w:rsid w:val="00AF2C95"/>
    <w:rsid w:val="00AF7D05"/>
    <w:rsid w:val="00B15CAE"/>
    <w:rsid w:val="00B231DC"/>
    <w:rsid w:val="00B2647A"/>
    <w:rsid w:val="00B267AD"/>
    <w:rsid w:val="00B2712C"/>
    <w:rsid w:val="00B320B1"/>
    <w:rsid w:val="00B36847"/>
    <w:rsid w:val="00B42BCC"/>
    <w:rsid w:val="00B47B1E"/>
    <w:rsid w:val="00B5132D"/>
    <w:rsid w:val="00B560F2"/>
    <w:rsid w:val="00B5798E"/>
    <w:rsid w:val="00B57FC1"/>
    <w:rsid w:val="00B648FD"/>
    <w:rsid w:val="00B65662"/>
    <w:rsid w:val="00B8139C"/>
    <w:rsid w:val="00B8212C"/>
    <w:rsid w:val="00B85E96"/>
    <w:rsid w:val="00B908C0"/>
    <w:rsid w:val="00BA5D1A"/>
    <w:rsid w:val="00BA6A49"/>
    <w:rsid w:val="00BB711F"/>
    <w:rsid w:val="00BC31DB"/>
    <w:rsid w:val="00BC381C"/>
    <w:rsid w:val="00BC769D"/>
    <w:rsid w:val="00BE7F16"/>
    <w:rsid w:val="00C07009"/>
    <w:rsid w:val="00C07E2B"/>
    <w:rsid w:val="00C1596D"/>
    <w:rsid w:val="00C174AB"/>
    <w:rsid w:val="00C17A76"/>
    <w:rsid w:val="00C2340B"/>
    <w:rsid w:val="00C4044A"/>
    <w:rsid w:val="00C41D27"/>
    <w:rsid w:val="00C53B18"/>
    <w:rsid w:val="00C625BC"/>
    <w:rsid w:val="00C67FC6"/>
    <w:rsid w:val="00C7048E"/>
    <w:rsid w:val="00C71D31"/>
    <w:rsid w:val="00CA755E"/>
    <w:rsid w:val="00CB4C0A"/>
    <w:rsid w:val="00CB4DCD"/>
    <w:rsid w:val="00CB7C26"/>
    <w:rsid w:val="00CC0448"/>
    <w:rsid w:val="00CC36CB"/>
    <w:rsid w:val="00CC7E42"/>
    <w:rsid w:val="00CD0369"/>
    <w:rsid w:val="00CE1BA6"/>
    <w:rsid w:val="00CE49B3"/>
    <w:rsid w:val="00CE7E5D"/>
    <w:rsid w:val="00D16BA7"/>
    <w:rsid w:val="00D20D3B"/>
    <w:rsid w:val="00D218E1"/>
    <w:rsid w:val="00D23742"/>
    <w:rsid w:val="00D52370"/>
    <w:rsid w:val="00D525DD"/>
    <w:rsid w:val="00D55013"/>
    <w:rsid w:val="00D577CB"/>
    <w:rsid w:val="00D9031B"/>
    <w:rsid w:val="00DA2E88"/>
    <w:rsid w:val="00DB3B1F"/>
    <w:rsid w:val="00DD3D53"/>
    <w:rsid w:val="00DE0107"/>
    <w:rsid w:val="00DE0371"/>
    <w:rsid w:val="00DE5BBA"/>
    <w:rsid w:val="00DE7509"/>
    <w:rsid w:val="00DF7D7B"/>
    <w:rsid w:val="00E2467B"/>
    <w:rsid w:val="00E2791B"/>
    <w:rsid w:val="00E34E4D"/>
    <w:rsid w:val="00E35FDE"/>
    <w:rsid w:val="00E4622E"/>
    <w:rsid w:val="00E710BD"/>
    <w:rsid w:val="00E7570A"/>
    <w:rsid w:val="00E75E0B"/>
    <w:rsid w:val="00E84B0F"/>
    <w:rsid w:val="00E97920"/>
    <w:rsid w:val="00EA1D9A"/>
    <w:rsid w:val="00ED0D33"/>
    <w:rsid w:val="00ED725C"/>
    <w:rsid w:val="00EE48E6"/>
    <w:rsid w:val="00EF342E"/>
    <w:rsid w:val="00F03130"/>
    <w:rsid w:val="00F150A2"/>
    <w:rsid w:val="00F1760E"/>
    <w:rsid w:val="00F31B2D"/>
    <w:rsid w:val="00F41E8F"/>
    <w:rsid w:val="00F705AC"/>
    <w:rsid w:val="00F80DFA"/>
    <w:rsid w:val="00F83CD9"/>
    <w:rsid w:val="00FA12C4"/>
    <w:rsid w:val="00FB3DF2"/>
    <w:rsid w:val="00FC508E"/>
    <w:rsid w:val="00FC5EBE"/>
    <w:rsid w:val="00FC6A0E"/>
    <w:rsid w:val="00FD0E50"/>
    <w:rsid w:val="00FD1081"/>
    <w:rsid w:val="00FE5B27"/>
    <w:rsid w:val="00FF16C3"/>
    <w:rsid w:val="00FF17E2"/>
    <w:rsid w:val="00FF3CCE"/>
    <w:rsid w:val="00FF5A0D"/>
    <w:rsid w:val="24219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98E"/>
  </w:style>
  <w:style w:type="paragraph" w:styleId="Cmsor4">
    <w:name w:val="heading 4"/>
    <w:basedOn w:val="Norml"/>
    <w:link w:val="Cmsor4Char"/>
    <w:uiPriority w:val="9"/>
    <w:qFormat/>
    <w:rsid w:val="001075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olorfulList-Accent11">
    <w:name w:val="Colorful List - Accent 11"/>
    <w:aliases w:val="List Paragraph (numbered (a))"/>
    <w:basedOn w:val="Norml"/>
    <w:link w:val="ColorfulList-Accent1Char"/>
    <w:uiPriority w:val="34"/>
    <w:qFormat/>
    <w:rsid w:val="00FE5B27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ColorfulList-Accent1Char">
    <w:name w:val="Colorful List - Accent 1 Char"/>
    <w:aliases w:val="List Paragraph (numbered (a)) Char"/>
    <w:link w:val="ColorfulList-Accent11"/>
    <w:uiPriority w:val="34"/>
    <w:locked/>
    <w:rsid w:val="00FE5B27"/>
    <w:rPr>
      <w:rFonts w:ascii="Calibri" w:eastAsia="Calibri" w:hAnsi="Calibri" w:cs="Times New Roman"/>
      <w:lang w:val="en-GB"/>
    </w:rPr>
  </w:style>
  <w:style w:type="paragraph" w:styleId="Listaszerbekezds">
    <w:name w:val="List Paragraph"/>
    <w:basedOn w:val="Norml"/>
    <w:uiPriority w:val="34"/>
    <w:qFormat/>
    <w:rsid w:val="00FE5B2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9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975E75"/>
    <w:rPr>
      <w:strike w:val="0"/>
      <w:dstrike w:val="0"/>
      <w:color w:val="0072BC"/>
      <w:u w:val="none"/>
      <w:effect w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5E75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7704"/>
    <w:pPr>
      <w:autoSpaceDE w:val="0"/>
      <w:autoSpaceDN w:val="0"/>
      <w:spacing w:after="0" w:line="240" w:lineRule="auto"/>
    </w:pPr>
    <w:rPr>
      <w:rFonts w:ascii="Verdana" w:hAnsi="Verdana" w:cs="Times New Roman"/>
      <w:color w:val="000000"/>
      <w:sz w:val="20"/>
      <w:szCs w:val="20"/>
      <w:lang w:eastAsia="da-DK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7704"/>
    <w:rPr>
      <w:rFonts w:ascii="Verdana" w:hAnsi="Verdana" w:cs="Times New Roman"/>
      <w:color w:val="000000"/>
      <w:sz w:val="20"/>
      <w:szCs w:val="20"/>
      <w:lang w:eastAsia="da-DK"/>
    </w:rPr>
  </w:style>
  <w:style w:type="character" w:styleId="Kiemels2">
    <w:name w:val="Strong"/>
    <w:basedOn w:val="Bekezdsalapbettpusa"/>
    <w:uiPriority w:val="22"/>
    <w:qFormat/>
    <w:rsid w:val="00CD0369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876E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6E40"/>
  </w:style>
  <w:style w:type="paragraph" w:styleId="llb">
    <w:name w:val="footer"/>
    <w:basedOn w:val="Norml"/>
    <w:link w:val="llbChar"/>
    <w:uiPriority w:val="99"/>
    <w:unhideWhenUsed/>
    <w:rsid w:val="00876E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6E40"/>
  </w:style>
  <w:style w:type="paragraph" w:styleId="NormlWeb">
    <w:name w:val="Normal (Web)"/>
    <w:basedOn w:val="Norml"/>
    <w:uiPriority w:val="99"/>
    <w:unhideWhenUsed/>
    <w:rsid w:val="00C174AB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Jegyzethivatkozs">
    <w:name w:val="annotation reference"/>
    <w:basedOn w:val="Bekezdsalapbettpusa"/>
    <w:uiPriority w:val="99"/>
    <w:semiHidden/>
    <w:unhideWhenUsed/>
    <w:rsid w:val="003714E8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14E8"/>
    <w:pPr>
      <w:autoSpaceDE/>
      <w:autoSpaceDN/>
      <w:spacing w:after="200"/>
    </w:pPr>
    <w:rPr>
      <w:rFonts w:asciiTheme="minorHAnsi" w:hAnsiTheme="minorHAnsi" w:cstheme="minorBidi"/>
      <w:b/>
      <w:bCs/>
      <w:color w:val="auto"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14E8"/>
    <w:rPr>
      <w:rFonts w:ascii="Verdana" w:hAnsi="Verdana" w:cs="Times New Roman"/>
      <w:b/>
      <w:bCs/>
      <w:color w:val="000000"/>
      <w:sz w:val="20"/>
      <w:szCs w:val="20"/>
      <w:lang w:eastAsia="da-DK"/>
    </w:rPr>
  </w:style>
  <w:style w:type="character" w:styleId="Mrltotthiperhivatkozs">
    <w:name w:val="FollowedHyperlink"/>
    <w:basedOn w:val="Bekezdsalapbettpusa"/>
    <w:uiPriority w:val="99"/>
    <w:semiHidden/>
    <w:unhideWhenUsed/>
    <w:rsid w:val="00530D41"/>
    <w:rPr>
      <w:color w:val="800080" w:themeColor="followedHyperlink"/>
      <w:u w:val="single"/>
    </w:rPr>
  </w:style>
  <w:style w:type="paragraph" w:customStyle="1" w:styleId="paragraph">
    <w:name w:val="paragraph"/>
    <w:basedOn w:val="Norml"/>
    <w:rsid w:val="006859B3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GB"/>
    </w:rPr>
  </w:style>
  <w:style w:type="character" w:customStyle="1" w:styleId="normaltextrun">
    <w:name w:val="normaltextrun"/>
    <w:rsid w:val="006859B3"/>
  </w:style>
  <w:style w:type="paragraph" w:styleId="Vltozat">
    <w:name w:val="Revision"/>
    <w:hidden/>
    <w:uiPriority w:val="99"/>
    <w:semiHidden/>
    <w:rsid w:val="00CC7E42"/>
    <w:pPr>
      <w:spacing w:after="0" w:line="240" w:lineRule="auto"/>
    </w:pPr>
  </w:style>
  <w:style w:type="paragraph" w:styleId="Csakszveg">
    <w:name w:val="Plain Text"/>
    <w:basedOn w:val="Norml"/>
    <w:link w:val="CsakszvegChar"/>
    <w:uiPriority w:val="99"/>
    <w:unhideWhenUsed/>
    <w:rsid w:val="003F446A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3F446A"/>
    <w:rPr>
      <w:rFonts w:ascii="Calibri" w:hAnsi="Calibri" w:cs="Consolas"/>
      <w:szCs w:val="21"/>
      <w:lang w:val="en-US"/>
    </w:rPr>
  </w:style>
  <w:style w:type="character" w:customStyle="1" w:styleId="apple-converted-space">
    <w:name w:val="apple-converted-space"/>
    <w:basedOn w:val="Bekezdsalapbettpusa"/>
    <w:rsid w:val="00556B03"/>
  </w:style>
  <w:style w:type="character" w:customStyle="1" w:styleId="Cmsor4Char">
    <w:name w:val="Címsor 4 Char"/>
    <w:basedOn w:val="Bekezdsalapbettpusa"/>
    <w:link w:val="Cmsor4"/>
    <w:uiPriority w:val="9"/>
    <w:rsid w:val="001075A4"/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1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784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8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8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7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2" w:color="7F9DB9"/>
                                                    <w:left w:val="single" w:sz="6" w:space="2" w:color="7F9DB9"/>
                                                    <w:bottom w:val="single" w:sz="6" w:space="2" w:color="7F9DB9"/>
                                                    <w:right w:val="single" w:sz="6" w:space="2" w:color="7F9DB9"/>
                                                  </w:divBdr>
                                                  <w:divsChild>
                                                    <w:div w:id="201676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0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81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841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2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ef.org/" TargetMode="External"/><Relationship Id="rId13" Type="http://schemas.openxmlformats.org/officeDocument/2006/relationships/hyperlink" Target="mailto:Christina.witcomb@LEG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ldrenandbusiness.org" TargetMode="External"/><Relationship Id="rId12" Type="http://schemas.openxmlformats.org/officeDocument/2006/relationships/hyperlink" Target="mailto:press@america.LEGO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Ofoundation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EG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share.unicef.org/MediaResources" TargetMode="External"/><Relationship Id="rId14" Type="http://schemas.openxmlformats.org/officeDocument/2006/relationships/hyperlink" Target="mailto:ejobson@unic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1195</Words>
  <Characters>8247</Characters>
  <Application>Microsoft Office Word</Application>
  <DocSecurity>0</DocSecurity>
  <Lines>68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LEGO System A/S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dkJetLun</dc:creator>
  <cp:lastModifiedBy>Advisor</cp:lastModifiedBy>
  <cp:revision>2</cp:revision>
  <cp:lastPrinted>2015-03-11T22:35:00Z</cp:lastPrinted>
  <dcterms:created xsi:type="dcterms:W3CDTF">2015-03-25T11:20:00Z</dcterms:created>
  <dcterms:modified xsi:type="dcterms:W3CDTF">2015-03-25T11:20:00Z</dcterms:modified>
</cp:coreProperties>
</file>