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17" w:rsidRPr="00C21FDB" w:rsidRDefault="009B3617" w:rsidP="001D5B02">
      <w:pPr>
        <w:jc w:val="center"/>
        <w:rPr>
          <w:rFonts w:ascii="Arial" w:hAnsi="Arial" w:cs="Arial"/>
          <w:b/>
        </w:rPr>
      </w:pPr>
    </w:p>
    <w:p w:rsidR="00000000" w:rsidRDefault="006E71F2">
      <w:pPr>
        <w:rPr>
          <w:rFonts w:ascii="Arial" w:hAnsi="Arial" w:cs="Arial"/>
          <w:b/>
        </w:rPr>
      </w:pPr>
      <w:r w:rsidRPr="006E71F2">
        <w:rPr>
          <w:rFonts w:ascii="Arial" w:hAnsi="Arial" w:cs="Arial"/>
          <w:b/>
        </w:rPr>
        <w:t>Minden harmadik gyer</w:t>
      </w:r>
      <w:r w:rsidR="00CD03BE">
        <w:rPr>
          <w:rFonts w:ascii="Arial" w:hAnsi="Arial" w:cs="Arial"/>
          <w:b/>
        </w:rPr>
        <w:t>m</w:t>
      </w:r>
      <w:r w:rsidRPr="006E71F2">
        <w:rPr>
          <w:rFonts w:ascii="Arial" w:hAnsi="Arial" w:cs="Arial"/>
          <w:b/>
        </w:rPr>
        <w:t>ek</w:t>
      </w:r>
      <w:r w:rsidR="009B3617">
        <w:rPr>
          <w:rFonts w:ascii="Arial" w:hAnsi="Arial" w:cs="Arial"/>
          <w:b/>
        </w:rPr>
        <w:t>et</w:t>
      </w:r>
      <w:r w:rsidRPr="006E71F2">
        <w:rPr>
          <w:rFonts w:ascii="Arial" w:hAnsi="Arial" w:cs="Arial"/>
          <w:b/>
        </w:rPr>
        <w:t xml:space="preserve"> zaklat</w:t>
      </w:r>
      <w:r w:rsidR="009B3617">
        <w:rPr>
          <w:rFonts w:ascii="Arial" w:hAnsi="Arial" w:cs="Arial"/>
          <w:b/>
        </w:rPr>
        <w:t>tak már a világhálón</w:t>
      </w:r>
      <w:r w:rsidRPr="006E71F2">
        <w:rPr>
          <w:rFonts w:ascii="Arial" w:hAnsi="Arial" w:cs="Arial"/>
          <w:b/>
        </w:rPr>
        <w:t xml:space="preserve"> </w:t>
      </w:r>
      <w:r w:rsidRPr="006E71F2">
        <w:rPr>
          <w:rFonts w:ascii="Arial" w:hAnsi="Arial" w:cs="Arial"/>
          <w:b/>
        </w:rPr>
        <w:br/>
      </w:r>
      <w:r w:rsidRPr="006E71F2">
        <w:rPr>
          <w:rFonts w:ascii="Arial" w:hAnsi="Arial" w:cs="Arial"/>
        </w:rPr>
        <w:t>Az UNICEF és az Adatvédelmi Hatóság közös állásfoglalása</w:t>
      </w:r>
    </w:p>
    <w:p w:rsidR="00000000" w:rsidRDefault="009B3617">
      <w:pPr>
        <w:jc w:val="both"/>
        <w:rPr>
          <w:rFonts w:ascii="Arial" w:hAnsi="Arial" w:cs="Arial"/>
          <w:b/>
        </w:rPr>
      </w:pPr>
      <w:r w:rsidRPr="009B3617">
        <w:rPr>
          <w:rFonts w:ascii="Arial" w:hAnsi="Arial" w:cs="Arial"/>
          <w:b/>
        </w:rPr>
        <w:t>Az</w:t>
      </w:r>
      <w:r w:rsidR="00CD03BE" w:rsidRPr="009B3617">
        <w:rPr>
          <w:rFonts w:ascii="Arial" w:hAnsi="Arial" w:cs="Arial"/>
          <w:b/>
        </w:rPr>
        <w:t xml:space="preserve"> Adatvédelem</w:t>
      </w:r>
      <w:r w:rsidR="006E71F2" w:rsidRPr="006E71F2">
        <w:rPr>
          <w:rFonts w:ascii="Arial" w:hAnsi="Arial" w:cs="Arial"/>
          <w:b/>
        </w:rPr>
        <w:t xml:space="preserve"> </w:t>
      </w:r>
      <w:r w:rsidR="00CD03BE" w:rsidRPr="009B3617">
        <w:rPr>
          <w:rFonts w:ascii="Arial" w:hAnsi="Arial" w:cs="Arial"/>
          <w:b/>
        </w:rPr>
        <w:t>N</w:t>
      </w:r>
      <w:r w:rsidR="006E71F2" w:rsidRPr="006E71F2">
        <w:rPr>
          <w:rFonts w:ascii="Arial" w:hAnsi="Arial" w:cs="Arial"/>
          <w:b/>
        </w:rPr>
        <w:t xml:space="preserve">emzetközi </w:t>
      </w:r>
      <w:r w:rsidR="00CD03BE" w:rsidRPr="009B3617">
        <w:rPr>
          <w:rFonts w:ascii="Arial" w:hAnsi="Arial" w:cs="Arial"/>
          <w:b/>
        </w:rPr>
        <w:t>N</w:t>
      </w:r>
      <w:r w:rsidR="006E71F2" w:rsidRPr="006E71F2">
        <w:rPr>
          <w:rFonts w:ascii="Arial" w:hAnsi="Arial" w:cs="Arial"/>
          <w:b/>
        </w:rPr>
        <w:t>apja</w:t>
      </w:r>
      <w:r w:rsidRPr="009B3617">
        <w:rPr>
          <w:rFonts w:ascii="Arial" w:hAnsi="Arial" w:cs="Arial"/>
          <w:b/>
        </w:rPr>
        <w:t xml:space="preserve"> (január 28.)</w:t>
      </w:r>
      <w:r>
        <w:rPr>
          <w:rFonts w:ascii="Arial" w:hAnsi="Arial" w:cs="Arial"/>
          <w:b/>
        </w:rPr>
        <w:t xml:space="preserve"> alkalmából</w:t>
      </w:r>
      <w:r w:rsidR="006E71F2" w:rsidRPr="006E71F2">
        <w:rPr>
          <w:rFonts w:ascii="Arial" w:hAnsi="Arial" w:cs="Arial"/>
          <w:b/>
        </w:rPr>
        <w:t xml:space="preserve"> </w:t>
      </w:r>
      <w:r w:rsidRPr="009B3617">
        <w:rPr>
          <w:rFonts w:ascii="Arial" w:hAnsi="Arial" w:cs="Arial"/>
          <w:b/>
        </w:rPr>
        <w:t>a</w:t>
      </w:r>
      <w:r w:rsidR="006E71F2" w:rsidRPr="006E71F2">
        <w:rPr>
          <w:rFonts w:ascii="Arial" w:hAnsi="Arial" w:cs="Arial"/>
          <w:b/>
        </w:rPr>
        <w:t>z UNICEF Magyar Bizottság Alapítvány és a Nemzeti Adatvédelmi és Információszabadság Hatóság</w:t>
      </w:r>
      <w:r w:rsidR="005A4F8C">
        <w:rPr>
          <w:rFonts w:ascii="Arial" w:hAnsi="Arial" w:cs="Arial"/>
          <w:b/>
        </w:rPr>
        <w:t xml:space="preserve"> (NAIH)</w:t>
      </w:r>
      <w:r w:rsidR="006E71F2" w:rsidRPr="006E71F2">
        <w:rPr>
          <w:rFonts w:ascii="Arial" w:hAnsi="Arial" w:cs="Arial"/>
          <w:b/>
        </w:rPr>
        <w:t xml:space="preserve"> közösen hívj</w:t>
      </w:r>
      <w:r>
        <w:rPr>
          <w:rFonts w:ascii="Arial" w:hAnsi="Arial" w:cs="Arial"/>
          <w:b/>
        </w:rPr>
        <w:t>a</w:t>
      </w:r>
      <w:r w:rsidR="006E71F2" w:rsidRPr="006E71F2">
        <w:rPr>
          <w:rFonts w:ascii="Arial" w:hAnsi="Arial" w:cs="Arial"/>
          <w:b/>
        </w:rPr>
        <w:t xml:space="preserve"> fel a figyelmet a gyerekeket érő online zaklatásokra.</w:t>
      </w:r>
      <w:r w:rsidRPr="009B3617">
        <w:rPr>
          <w:rFonts w:ascii="Arial" w:hAnsi="Arial" w:cs="Arial"/>
          <w:b/>
        </w:rPr>
        <w:t xml:space="preserve"> Egy friss kutatás szerint a </w:t>
      </w:r>
      <w:r w:rsidR="006E71F2" w:rsidRPr="006E71F2">
        <w:rPr>
          <w:rFonts w:ascii="Arial" w:eastAsia="Times New Roman" w:hAnsi="Arial" w:cs="Arial"/>
          <w:b/>
          <w:color w:val="000000"/>
          <w:szCs w:val="24"/>
          <w:lang w:eastAsia="hu-HU"/>
        </w:rPr>
        <w:t>10-18 éves</w:t>
      </w:r>
      <w:r>
        <w:rPr>
          <w:rFonts w:ascii="Arial" w:eastAsia="Times New Roman" w:hAnsi="Arial" w:cs="Arial"/>
          <w:b/>
          <w:color w:val="000000"/>
          <w:szCs w:val="24"/>
          <w:lang w:eastAsia="hu-HU"/>
        </w:rPr>
        <w:t>ek</w:t>
      </w:r>
      <w:r w:rsidR="006E71F2" w:rsidRPr="006E71F2">
        <w:rPr>
          <w:rFonts w:ascii="Arial" w:eastAsia="Times New Roman" w:hAnsi="Arial" w:cs="Arial"/>
          <w:b/>
          <w:color w:val="000000"/>
          <w:szCs w:val="24"/>
          <w:lang w:eastAsia="hu-HU"/>
        </w:rPr>
        <w:t xml:space="preserve"> 88 százalékának van profilja közösségi oldalon, ugyanakkor a g</w:t>
      </w:r>
      <w:r w:rsidR="006E71F2" w:rsidRPr="006E71F2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yerekek fele nem érzi biztonságosnak az internetet</w:t>
      </w:r>
      <w:r w:rsidR="006E71F2" w:rsidRPr="006E71F2">
        <w:rPr>
          <w:rFonts w:ascii="Arial" w:eastAsia="Times New Roman" w:hAnsi="Arial" w:cs="Arial"/>
          <w:b/>
          <w:color w:val="000000"/>
          <w:szCs w:val="24"/>
          <w:lang w:eastAsia="hu-HU"/>
        </w:rPr>
        <w:t>, és találkozott már olyan tartalmakkal, amiket nem értett</w:t>
      </w:r>
      <w:r>
        <w:rPr>
          <w:rFonts w:ascii="Arial" w:eastAsia="Times New Roman" w:hAnsi="Arial" w:cs="Arial"/>
          <w:b/>
          <w:color w:val="000000"/>
          <w:szCs w:val="24"/>
          <w:lang w:eastAsia="hu-HU"/>
        </w:rPr>
        <w:t>. H</w:t>
      </w:r>
      <w:r w:rsidR="006E71F2" w:rsidRPr="006E71F2">
        <w:rPr>
          <w:rFonts w:ascii="Arial" w:eastAsia="Times New Roman" w:hAnsi="Arial" w:cs="Arial"/>
          <w:b/>
          <w:color w:val="000000"/>
          <w:szCs w:val="24"/>
          <w:lang w:eastAsia="hu-HU"/>
        </w:rPr>
        <w:t>armadukat pedig zaklatták már különböző online felületeken.</w:t>
      </w:r>
    </w:p>
    <w:p w:rsidR="00B8133C" w:rsidRPr="00C21FDB" w:rsidRDefault="006E71F2" w:rsidP="00B8133C">
      <w:pPr>
        <w:jc w:val="both"/>
        <w:rPr>
          <w:rFonts w:ascii="Arial" w:hAnsi="Arial" w:cs="Arial"/>
        </w:rPr>
      </w:pPr>
      <w:r w:rsidRPr="006E71F2">
        <w:rPr>
          <w:rFonts w:ascii="Arial" w:hAnsi="Arial" w:cs="Arial"/>
        </w:rPr>
        <w:t xml:space="preserve">A digitális forradalom </w:t>
      </w:r>
      <w:r w:rsidR="009B3617">
        <w:rPr>
          <w:rFonts w:ascii="Arial" w:hAnsi="Arial" w:cs="Arial"/>
        </w:rPr>
        <w:t>teljes mértékben átalakította a gyermekek életét is.</w:t>
      </w:r>
      <w:r w:rsidR="00CC3EF3">
        <w:rPr>
          <w:rFonts w:ascii="Arial" w:hAnsi="Arial" w:cs="Arial"/>
        </w:rPr>
        <w:t xml:space="preserve"> </w:t>
      </w:r>
      <w:r w:rsidRPr="006E71F2">
        <w:rPr>
          <w:rFonts w:ascii="Arial" w:hAnsi="Arial" w:cs="Arial"/>
        </w:rPr>
        <w:t>Az internet</w:t>
      </w:r>
      <w:r w:rsidR="00CC3EF3">
        <w:rPr>
          <w:rFonts w:ascii="Arial" w:hAnsi="Arial" w:cs="Arial"/>
        </w:rPr>
        <w:t>-</w:t>
      </w:r>
      <w:r w:rsidRPr="006E71F2">
        <w:rPr>
          <w:rFonts w:ascii="Arial" w:hAnsi="Arial" w:cs="Arial"/>
        </w:rPr>
        <w:t xml:space="preserve"> és a </w:t>
      </w:r>
      <w:proofErr w:type="spellStart"/>
      <w:r w:rsidRPr="006E71F2">
        <w:rPr>
          <w:rFonts w:ascii="Arial" w:hAnsi="Arial" w:cs="Arial"/>
        </w:rPr>
        <w:t>digitalizáció</w:t>
      </w:r>
      <w:proofErr w:type="spellEnd"/>
      <w:r w:rsidR="00CC3EF3">
        <w:rPr>
          <w:rFonts w:ascii="Arial" w:hAnsi="Arial" w:cs="Arial"/>
        </w:rPr>
        <w:t xml:space="preserve"> elterjedésével a</w:t>
      </w:r>
      <w:r w:rsidRPr="006E71F2">
        <w:rPr>
          <w:rFonts w:ascii="Arial" w:hAnsi="Arial" w:cs="Arial"/>
        </w:rPr>
        <w:t xml:space="preserve"> </w:t>
      </w:r>
      <w:r w:rsidR="00CC3EF3">
        <w:rPr>
          <w:rFonts w:ascii="Arial" w:hAnsi="Arial" w:cs="Arial"/>
        </w:rPr>
        <w:t xml:space="preserve">számos </w:t>
      </w:r>
      <w:r w:rsidRPr="006E71F2">
        <w:rPr>
          <w:rFonts w:ascii="Arial" w:hAnsi="Arial" w:cs="Arial"/>
        </w:rPr>
        <w:t>előny mellett</w:t>
      </w:r>
      <w:r w:rsidR="00CC3EF3">
        <w:rPr>
          <w:rFonts w:ascii="Arial" w:hAnsi="Arial" w:cs="Arial"/>
        </w:rPr>
        <w:t>,</w:t>
      </w:r>
      <w:r w:rsidRPr="006E71F2">
        <w:rPr>
          <w:rFonts w:ascii="Arial" w:hAnsi="Arial" w:cs="Arial"/>
        </w:rPr>
        <w:t xml:space="preserve"> </w:t>
      </w:r>
      <w:r w:rsidR="00CC3EF3">
        <w:rPr>
          <w:rFonts w:ascii="Arial" w:hAnsi="Arial" w:cs="Arial"/>
        </w:rPr>
        <w:t xml:space="preserve">új és </w:t>
      </w:r>
      <w:r w:rsidRPr="006E71F2">
        <w:rPr>
          <w:rFonts w:ascii="Arial" w:hAnsi="Arial" w:cs="Arial"/>
        </w:rPr>
        <w:t xml:space="preserve">egyre kockázatosabb veszélyforrások is leselkednek a gyermekekre. </w:t>
      </w:r>
      <w:r w:rsidR="00CC3EF3">
        <w:rPr>
          <w:rFonts w:ascii="Arial" w:hAnsi="Arial" w:cs="Arial"/>
        </w:rPr>
        <w:t>Ilyen például</w:t>
      </w:r>
      <w:r w:rsidRPr="006E71F2">
        <w:rPr>
          <w:rFonts w:ascii="Arial" w:hAnsi="Arial" w:cs="Arial"/>
        </w:rPr>
        <w:t xml:space="preserve"> a bántalmazás digitális formáinak terjedése, a nem megfelelő és nem kívánatos tartalmak, szolgáltatások könnyű elérhetősége, </w:t>
      </w:r>
      <w:r w:rsidR="00CC3EF3">
        <w:rPr>
          <w:rFonts w:ascii="Arial" w:hAnsi="Arial" w:cs="Arial"/>
        </w:rPr>
        <w:t>és</w:t>
      </w:r>
      <w:r w:rsidRPr="006E71F2">
        <w:rPr>
          <w:rFonts w:ascii="Arial" w:hAnsi="Arial" w:cs="Arial"/>
        </w:rPr>
        <w:t xml:space="preserve"> a személyes adatokkal való különféle visszaélések.</w:t>
      </w:r>
    </w:p>
    <w:p w:rsidR="00702AC5" w:rsidRPr="00C21FDB" w:rsidRDefault="006E71F2" w:rsidP="00B8133C">
      <w:pPr>
        <w:jc w:val="both"/>
        <w:rPr>
          <w:rFonts w:ascii="Arial" w:eastAsia="Times New Roman" w:hAnsi="Arial" w:cs="Arial"/>
          <w:color w:val="000000"/>
          <w:szCs w:val="24"/>
          <w:lang w:eastAsia="hu-HU"/>
        </w:rPr>
      </w:pPr>
      <w:r w:rsidRPr="006E71F2">
        <w:rPr>
          <w:rFonts w:ascii="Arial" w:hAnsi="Arial" w:cs="Arial"/>
        </w:rPr>
        <w:t xml:space="preserve">Az UNICEF Magyar Bizottsága </w:t>
      </w:r>
      <w:r w:rsidR="009B3617">
        <w:rPr>
          <w:rFonts w:ascii="Arial" w:hAnsi="Arial" w:cs="Arial"/>
        </w:rPr>
        <w:t>tavaly novemberi</w:t>
      </w:r>
      <w:r w:rsidRPr="006E71F2">
        <w:rPr>
          <w:rFonts w:ascii="Arial" w:hAnsi="Arial" w:cs="Arial"/>
        </w:rPr>
        <w:t xml:space="preserve"> kutatási jelentése szerint a 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>10-18 éves gyermek</w:t>
      </w:r>
      <w:r w:rsidR="009B3617">
        <w:rPr>
          <w:rFonts w:ascii="Arial" w:eastAsia="Times New Roman" w:hAnsi="Arial" w:cs="Arial"/>
          <w:color w:val="000000"/>
          <w:szCs w:val="24"/>
          <w:lang w:eastAsia="hu-HU"/>
        </w:rPr>
        <w:t>ek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 96 százalékának van mobiltelefonja, 88 százalékának </w:t>
      </w:r>
      <w:r w:rsidR="00CC3EF3">
        <w:rPr>
          <w:rFonts w:ascii="Arial" w:eastAsia="Times New Roman" w:hAnsi="Arial" w:cs="Arial"/>
          <w:color w:val="000000"/>
          <w:szCs w:val="24"/>
          <w:lang w:eastAsia="hu-HU"/>
        </w:rPr>
        <w:t xml:space="preserve">pedig 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>van profilja közösségi oldalon</w:t>
      </w:r>
      <w:r w:rsidR="009B3617">
        <w:rPr>
          <w:rFonts w:ascii="Arial" w:eastAsia="Times New Roman" w:hAnsi="Arial" w:cs="Arial"/>
          <w:color w:val="000000"/>
          <w:szCs w:val="24"/>
          <w:lang w:eastAsia="hu-HU"/>
        </w:rPr>
        <w:t>.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r w:rsidR="009B3617">
        <w:rPr>
          <w:rFonts w:ascii="Arial" w:eastAsia="Times New Roman" w:hAnsi="Arial" w:cs="Arial"/>
          <w:color w:val="000000"/>
          <w:szCs w:val="24"/>
          <w:lang w:eastAsia="hu-HU"/>
        </w:rPr>
        <w:t>U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>gyanakkor a g</w:t>
      </w:r>
      <w:r w:rsidRPr="006E71F2">
        <w:rPr>
          <w:rFonts w:ascii="Arial" w:eastAsia="Times New Roman" w:hAnsi="Arial" w:cs="Arial"/>
          <w:bCs/>
          <w:color w:val="000000"/>
          <w:szCs w:val="24"/>
          <w:lang w:eastAsia="hu-HU"/>
        </w:rPr>
        <w:t>yerekek fele nem érzi biztonságosnak az internetet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>, és találkozott olyan tartalmakkal, amiket nem értett.</w:t>
      </w:r>
      <w:r w:rsidR="00CD03BE">
        <w:rPr>
          <w:rFonts w:ascii="Arial" w:eastAsia="Times New Roman" w:hAnsi="Arial" w:cs="Arial"/>
          <w:color w:val="000000"/>
          <w:szCs w:val="24"/>
          <w:lang w:eastAsia="hu-HU"/>
        </w:rPr>
        <w:t xml:space="preserve"> A jelentés továbbá kimutatta, hogy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r w:rsidR="00CD03BE">
        <w:rPr>
          <w:rFonts w:ascii="Arial" w:eastAsia="Times New Roman" w:hAnsi="Arial" w:cs="Arial"/>
          <w:bCs/>
          <w:color w:val="000000"/>
          <w:szCs w:val="24"/>
          <w:lang w:eastAsia="hu-HU"/>
        </w:rPr>
        <w:t>m</w:t>
      </w:r>
      <w:r w:rsidRPr="006E71F2">
        <w:rPr>
          <w:rFonts w:ascii="Arial" w:eastAsia="Times New Roman" w:hAnsi="Arial" w:cs="Arial"/>
          <w:bCs/>
          <w:color w:val="000000"/>
          <w:szCs w:val="24"/>
          <w:lang w:eastAsia="hu-HU"/>
        </w:rPr>
        <w:t>inden harmadik gyereket ért már online zaklatás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. </w:t>
      </w:r>
    </w:p>
    <w:p w:rsidR="009B3617" w:rsidRDefault="006E71F2" w:rsidP="00B8133C">
      <w:pPr>
        <w:jc w:val="both"/>
        <w:rPr>
          <w:rFonts w:ascii="Arial" w:eastAsia="Times New Roman" w:hAnsi="Arial" w:cs="Arial"/>
          <w:color w:val="000000"/>
          <w:szCs w:val="24"/>
          <w:lang w:eastAsia="hu-HU"/>
        </w:rPr>
      </w:pP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Danks Emese, az UNICEF Magyar Bizottság Alapítvány ügyvezető igazgatója elmondta: </w:t>
      </w:r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>„</w:t>
      </w:r>
      <w:proofErr w:type="gramStart"/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>A</w:t>
      </w:r>
      <w:proofErr w:type="gramEnd"/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 xml:space="preserve"> gyermekkor egyszeri és megismételhetetlen, amelyben az erőszakmentesség, a megfelelő tájékoztatáshoz és információhoz való hozzáférés is alapvető jog. </w:t>
      </w:r>
      <w:r w:rsidR="009B3617">
        <w:rPr>
          <w:rFonts w:ascii="Arial" w:eastAsia="Times New Roman" w:hAnsi="Arial" w:cs="Arial"/>
          <w:i/>
          <w:color w:val="000000"/>
          <w:szCs w:val="24"/>
          <w:lang w:eastAsia="hu-HU"/>
        </w:rPr>
        <w:t>M</w:t>
      </w:r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>indannyiunk felelőssége, hogy a gyerekeket segítsük a digitális térben is</w:t>
      </w:r>
      <w:r w:rsidR="00C40DAB">
        <w:rPr>
          <w:rFonts w:ascii="Arial" w:eastAsia="Times New Roman" w:hAnsi="Arial" w:cs="Arial"/>
          <w:i/>
          <w:color w:val="000000"/>
          <w:szCs w:val="24"/>
          <w:lang w:eastAsia="hu-HU"/>
        </w:rPr>
        <w:t>, hogy felismerjék</w:t>
      </w:r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 xml:space="preserve"> az erőszakhelyzeteket,</w:t>
      </w:r>
      <w:r w:rsidR="009B3617">
        <w:rPr>
          <w:rFonts w:ascii="Arial" w:eastAsia="Times New Roman" w:hAnsi="Arial" w:cs="Arial"/>
          <w:i/>
          <w:color w:val="000000"/>
          <w:szCs w:val="24"/>
          <w:lang w:eastAsia="hu-HU"/>
        </w:rPr>
        <w:t xml:space="preserve"> </w:t>
      </w:r>
      <w:r w:rsidR="00C40DAB">
        <w:rPr>
          <w:rFonts w:ascii="Arial" w:eastAsia="Times New Roman" w:hAnsi="Arial" w:cs="Arial"/>
          <w:i/>
          <w:color w:val="000000"/>
          <w:szCs w:val="24"/>
          <w:lang w:eastAsia="hu-HU"/>
        </w:rPr>
        <w:t>meg tudják védeni</w:t>
      </w:r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 xml:space="preserve"> magukat és adataikat</w:t>
      </w:r>
      <w:r w:rsidR="009B3617">
        <w:rPr>
          <w:rFonts w:ascii="Arial" w:eastAsia="Times New Roman" w:hAnsi="Arial" w:cs="Arial"/>
          <w:i/>
          <w:color w:val="000000"/>
          <w:szCs w:val="24"/>
          <w:lang w:eastAsia="hu-HU"/>
        </w:rPr>
        <w:t>.</w:t>
      </w:r>
      <w:r w:rsidR="00C40DAB">
        <w:rPr>
          <w:rFonts w:ascii="Arial" w:eastAsia="Times New Roman" w:hAnsi="Arial" w:cs="Arial"/>
          <w:i/>
          <w:color w:val="000000"/>
          <w:szCs w:val="24"/>
          <w:lang w:eastAsia="hu-HU"/>
        </w:rPr>
        <w:t xml:space="preserve"> </w:t>
      </w:r>
      <w:r w:rsidR="009B3617">
        <w:rPr>
          <w:rFonts w:ascii="Arial" w:eastAsia="Times New Roman" w:hAnsi="Arial" w:cs="Arial"/>
          <w:i/>
          <w:color w:val="000000"/>
          <w:szCs w:val="24"/>
          <w:lang w:eastAsia="hu-HU"/>
        </w:rPr>
        <w:t xml:space="preserve">Fontos, hogy </w:t>
      </w:r>
      <w:r w:rsidR="00C40DAB">
        <w:rPr>
          <w:rFonts w:ascii="Arial" w:eastAsia="Times New Roman" w:hAnsi="Arial" w:cs="Arial"/>
          <w:i/>
          <w:color w:val="000000"/>
          <w:szCs w:val="24"/>
          <w:lang w:eastAsia="hu-HU"/>
        </w:rPr>
        <w:t>mindezt</w:t>
      </w:r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 xml:space="preserve"> elsősorban ne tiltással, hanem a tudásuk bővítésével</w:t>
      </w:r>
      <w:r w:rsidR="00C40DAB">
        <w:rPr>
          <w:rFonts w:ascii="Arial" w:eastAsia="Times New Roman" w:hAnsi="Arial" w:cs="Arial"/>
          <w:i/>
          <w:color w:val="000000"/>
          <w:szCs w:val="24"/>
          <w:lang w:eastAsia="hu-HU"/>
        </w:rPr>
        <w:t xml:space="preserve"> érjük el</w:t>
      </w:r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>.</w:t>
      </w:r>
      <w:r w:rsidR="009B3617">
        <w:rPr>
          <w:rFonts w:ascii="Arial" w:eastAsia="Times New Roman" w:hAnsi="Arial" w:cs="Arial"/>
          <w:i/>
          <w:color w:val="000000"/>
          <w:szCs w:val="24"/>
          <w:lang w:eastAsia="hu-HU"/>
        </w:rPr>
        <w:t>”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</w:p>
    <w:p w:rsidR="00EA7ECD" w:rsidRPr="00C21FDB" w:rsidRDefault="006E71F2" w:rsidP="00B8133C">
      <w:pPr>
        <w:jc w:val="both"/>
        <w:rPr>
          <w:rFonts w:ascii="Arial" w:eastAsia="Times New Roman" w:hAnsi="Arial" w:cs="Arial"/>
          <w:color w:val="000000"/>
          <w:szCs w:val="24"/>
          <w:lang w:eastAsia="hu-HU"/>
        </w:rPr>
      </w:pP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Az UNICEF Magyar Bizottsága </w:t>
      </w:r>
      <w:r w:rsidR="009B3617">
        <w:rPr>
          <w:rFonts w:ascii="Arial" w:eastAsia="Times New Roman" w:hAnsi="Arial" w:cs="Arial"/>
          <w:color w:val="000000"/>
          <w:szCs w:val="24"/>
          <w:lang w:eastAsia="hu-HU"/>
        </w:rPr>
        <w:t xml:space="preserve">éppen 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ezért indította el az Ébresztő-óra elnevezésű országos gyermekjogi edukációs programját 4-12. osztályos tanulóknak és ebben nyújthat segítséget az ingyenesen letölthető </w:t>
      </w:r>
      <w:proofErr w:type="spellStart"/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>HelpAPP</w:t>
      </w:r>
      <w:proofErr w:type="spellEnd"/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spellStart"/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>okostelefon</w:t>
      </w:r>
      <w:proofErr w:type="spellEnd"/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 alkalma</w:t>
      </w:r>
      <w:r w:rsidR="009B3617">
        <w:rPr>
          <w:rFonts w:ascii="Arial" w:eastAsia="Times New Roman" w:hAnsi="Arial" w:cs="Arial"/>
          <w:color w:val="000000"/>
          <w:szCs w:val="24"/>
          <w:lang w:eastAsia="hu-HU"/>
        </w:rPr>
        <w:t>zás is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>,</w:t>
      </w:r>
      <w:r w:rsidR="009B3617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>amely erőszakos helyzetekben azonnali segítséget nyújt a gyerekeknek</w:t>
      </w:r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>.</w:t>
      </w:r>
    </w:p>
    <w:p w:rsidR="00000000" w:rsidRDefault="006E71F2">
      <w:pPr>
        <w:jc w:val="both"/>
        <w:rPr>
          <w:rFonts w:ascii="Arial" w:eastAsia="Times New Roman" w:hAnsi="Arial" w:cs="Arial"/>
          <w:i/>
          <w:color w:val="000000"/>
          <w:szCs w:val="24"/>
          <w:lang w:eastAsia="hu-HU"/>
        </w:rPr>
      </w:pP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Dr. Péterfalvi Attila, a </w:t>
      </w:r>
      <w:r w:rsidR="005A4F8C">
        <w:rPr>
          <w:rFonts w:ascii="Arial" w:eastAsia="Times New Roman" w:hAnsi="Arial" w:cs="Arial"/>
          <w:color w:val="000000"/>
          <w:szCs w:val="24"/>
          <w:lang w:eastAsia="hu-HU"/>
        </w:rPr>
        <w:t xml:space="preserve">NAIH 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>elnöke kiemelte</w:t>
      </w:r>
      <w:r w:rsidR="00CC410E">
        <w:rPr>
          <w:rFonts w:ascii="Arial" w:eastAsia="Times New Roman" w:hAnsi="Arial" w:cs="Arial"/>
          <w:color w:val="000000"/>
          <w:szCs w:val="24"/>
          <w:lang w:eastAsia="hu-HU"/>
        </w:rPr>
        <w:t>:</w:t>
      </w:r>
      <w:r w:rsidR="009B3617">
        <w:rPr>
          <w:rFonts w:ascii="Arial" w:eastAsia="Times New Roman" w:hAnsi="Arial" w:cs="Arial"/>
          <w:i/>
          <w:color w:val="000000"/>
          <w:szCs w:val="24"/>
          <w:lang w:eastAsia="hu-HU"/>
        </w:rPr>
        <w:t xml:space="preserve"> </w:t>
      </w:r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>„</w:t>
      </w:r>
      <w:r w:rsidR="009B3617">
        <w:rPr>
          <w:rFonts w:ascii="Arial" w:eastAsia="Times New Roman" w:hAnsi="Arial" w:cs="Arial"/>
          <w:i/>
          <w:color w:val="000000"/>
          <w:szCs w:val="24"/>
          <w:lang w:eastAsia="hu-HU"/>
        </w:rPr>
        <w:t>M</w:t>
      </w:r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 xml:space="preserve">anapság a legtöbb gyermek </w:t>
      </w:r>
      <w:r w:rsidR="009B3617">
        <w:rPr>
          <w:rFonts w:ascii="Arial" w:eastAsia="Times New Roman" w:hAnsi="Arial" w:cs="Arial"/>
          <w:i/>
          <w:color w:val="000000"/>
          <w:szCs w:val="24"/>
          <w:lang w:eastAsia="hu-HU"/>
        </w:rPr>
        <w:t>jobban</w:t>
      </w:r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 xml:space="preserve"> ismeri és intenzívebben használja az </w:t>
      </w:r>
      <w:proofErr w:type="spellStart"/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>okoseszközöket</w:t>
      </w:r>
      <w:proofErr w:type="spellEnd"/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>, online alkalmazásokat és egyéb felületeket</w:t>
      </w:r>
      <w:r w:rsidR="00C762BA">
        <w:rPr>
          <w:rFonts w:ascii="Arial" w:eastAsia="Times New Roman" w:hAnsi="Arial" w:cs="Arial"/>
          <w:i/>
          <w:color w:val="000000"/>
          <w:szCs w:val="24"/>
          <w:lang w:eastAsia="hu-HU"/>
        </w:rPr>
        <w:t>,</w:t>
      </w:r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 xml:space="preserve"> mint szüleik vagy tanáraik</w:t>
      </w:r>
      <w:r w:rsidR="00C40DAB">
        <w:rPr>
          <w:rFonts w:ascii="Arial" w:eastAsia="Times New Roman" w:hAnsi="Arial" w:cs="Arial"/>
          <w:i/>
          <w:color w:val="000000"/>
          <w:szCs w:val="24"/>
          <w:lang w:eastAsia="hu-HU"/>
        </w:rPr>
        <w:t>.</w:t>
      </w:r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 xml:space="preserve"> </w:t>
      </w:r>
      <w:r w:rsidR="00C40DAB">
        <w:rPr>
          <w:rFonts w:ascii="Arial" w:eastAsia="Times New Roman" w:hAnsi="Arial" w:cs="Arial"/>
          <w:i/>
          <w:color w:val="000000"/>
          <w:szCs w:val="24"/>
          <w:lang w:eastAsia="hu-HU"/>
        </w:rPr>
        <w:t>J</w:t>
      </w:r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>ól megfigyelhető egy korosztályos szakadék a digitális jártasság terén. A NAIH hiszi, hogy gyermekeink biztonságos és tudatos internethasználatra való tanítása közös felelősségünk és küldetésünk, amely során minden</w:t>
      </w:r>
      <w:r w:rsidR="00C40DAB">
        <w:rPr>
          <w:rFonts w:ascii="Arial" w:eastAsia="Times New Roman" w:hAnsi="Arial" w:cs="Arial"/>
          <w:i/>
          <w:color w:val="000000"/>
          <w:szCs w:val="24"/>
          <w:lang w:eastAsia="hu-HU"/>
        </w:rPr>
        <w:t xml:space="preserve"> </w:t>
      </w:r>
      <w:r w:rsidRPr="006E71F2">
        <w:rPr>
          <w:rFonts w:ascii="Arial" w:eastAsia="Times New Roman" w:hAnsi="Arial" w:cs="Arial"/>
          <w:i/>
          <w:color w:val="000000"/>
          <w:szCs w:val="24"/>
          <w:lang w:eastAsia="hu-HU"/>
        </w:rPr>
        <w:t>szülőnek, tanárnak, szakembereknek és szervezeteknek össze kell fognia.</w:t>
      </w:r>
      <w:r w:rsidR="009B3617">
        <w:rPr>
          <w:rFonts w:ascii="Arial" w:eastAsia="Times New Roman" w:hAnsi="Arial" w:cs="Arial"/>
          <w:i/>
          <w:color w:val="000000"/>
          <w:szCs w:val="24"/>
          <w:lang w:eastAsia="hu-HU"/>
        </w:rPr>
        <w:t>”</w:t>
      </w:r>
    </w:p>
    <w:p w:rsidR="00000000" w:rsidRDefault="006E71F2">
      <w:pPr>
        <w:jc w:val="both"/>
        <w:rPr>
          <w:rFonts w:ascii="Arial" w:eastAsia="Times New Roman" w:hAnsi="Arial" w:cs="Arial"/>
          <w:color w:val="000000"/>
          <w:szCs w:val="24"/>
          <w:lang w:eastAsia="hu-HU"/>
        </w:rPr>
      </w:pP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>Ez</w:t>
      </w:r>
      <w:r w:rsidR="002355EE">
        <w:rPr>
          <w:rFonts w:ascii="Arial" w:eastAsia="Times New Roman" w:hAnsi="Arial" w:cs="Arial"/>
          <w:color w:val="000000"/>
          <w:szCs w:val="24"/>
          <w:lang w:eastAsia="hu-HU"/>
        </w:rPr>
        <w:t xml:space="preserve"> a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 cél vezérelte a </w:t>
      </w:r>
      <w:proofErr w:type="spellStart"/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>NAIH-ot</w:t>
      </w:r>
      <w:proofErr w:type="spellEnd"/>
      <w:r w:rsidR="002355EE">
        <w:rPr>
          <w:rFonts w:ascii="Arial" w:eastAsia="Times New Roman" w:hAnsi="Arial" w:cs="Arial"/>
          <w:color w:val="000000"/>
          <w:szCs w:val="24"/>
          <w:lang w:eastAsia="hu-HU"/>
        </w:rPr>
        <w:t xml:space="preserve">, amikor 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>2013-ban elindít</w:t>
      </w:r>
      <w:r w:rsidR="002355EE">
        <w:rPr>
          <w:rFonts w:ascii="Arial" w:eastAsia="Times New Roman" w:hAnsi="Arial" w:cs="Arial"/>
          <w:color w:val="000000"/>
          <w:szCs w:val="24"/>
          <w:lang w:eastAsia="hu-HU"/>
        </w:rPr>
        <w:t xml:space="preserve">otta 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hosszú távú, gyermekekre fókuszáló, jogtudatos internethasználatot ösztönző projektjét, amelynek </w:t>
      </w:r>
      <w:r w:rsidR="002355EE">
        <w:rPr>
          <w:rFonts w:ascii="Arial" w:eastAsia="Times New Roman" w:hAnsi="Arial" w:cs="Arial"/>
          <w:color w:val="000000"/>
          <w:szCs w:val="24"/>
          <w:lang w:eastAsia="hu-HU"/>
        </w:rPr>
        <w:t xml:space="preserve">fontos 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mérföldköve </w:t>
      </w:r>
      <w:r w:rsidR="005A4F8C">
        <w:rPr>
          <w:rFonts w:ascii="Arial" w:eastAsia="Times New Roman" w:hAnsi="Arial" w:cs="Arial"/>
          <w:color w:val="000000"/>
          <w:szCs w:val="24"/>
          <w:lang w:eastAsia="hu-HU"/>
        </w:rPr>
        <w:t xml:space="preserve">volt 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>a 2013 októberében megjelent „Kulcs a net világához” című tanulmány</w:t>
      </w:r>
      <w:r w:rsidR="002355EE">
        <w:rPr>
          <w:rFonts w:ascii="Arial" w:eastAsia="Times New Roman" w:hAnsi="Arial" w:cs="Arial"/>
          <w:color w:val="000000"/>
          <w:szCs w:val="24"/>
          <w:lang w:eastAsia="hu-HU"/>
        </w:rPr>
        <w:t>.</w:t>
      </w:r>
      <w:r w:rsidR="002355EE" w:rsidRPr="009B3617" w:rsidDel="002355EE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r w:rsidR="00285504">
        <w:rPr>
          <w:rFonts w:ascii="Arial" w:eastAsia="Times New Roman" w:hAnsi="Arial" w:cs="Arial"/>
          <w:color w:val="000000"/>
          <w:szCs w:val="24"/>
          <w:lang w:eastAsia="hu-HU"/>
        </w:rPr>
        <w:t>Január 28-án, a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z </w:t>
      </w: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lastRenderedPageBreak/>
        <w:t>Adatvédelem Nemzetközi Napja alkalmából</w:t>
      </w:r>
      <w:r w:rsidR="00285504">
        <w:rPr>
          <w:rFonts w:ascii="Arial" w:eastAsia="Times New Roman" w:hAnsi="Arial" w:cs="Arial"/>
          <w:color w:val="000000"/>
          <w:szCs w:val="24"/>
          <w:lang w:eastAsia="hu-HU"/>
        </w:rPr>
        <w:t xml:space="preserve"> a NAIH és az UNICEF</w:t>
      </w:r>
      <w:r w:rsidR="00E956CB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r w:rsidR="00285504">
        <w:rPr>
          <w:rFonts w:ascii="Arial" w:eastAsia="Times New Roman" w:hAnsi="Arial" w:cs="Arial"/>
          <w:color w:val="000000"/>
          <w:szCs w:val="24"/>
          <w:lang w:eastAsia="hu-HU"/>
        </w:rPr>
        <w:t>közösen hívják fel a figyelmet, az adatvédelmi beállítások fontosságára és a megfontolt adatmegosztásra.</w:t>
      </w:r>
    </w:p>
    <w:p w:rsidR="00000000" w:rsidRDefault="00CC3EF3">
      <w:pPr>
        <w:jc w:val="both"/>
        <w:rPr>
          <w:rFonts w:ascii="Arial" w:eastAsia="Times New Roman" w:hAnsi="Arial" w:cs="Arial"/>
          <w:color w:val="000000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Cs w:val="24"/>
          <w:lang w:eastAsia="hu-HU"/>
        </w:rPr>
        <w:t xml:space="preserve">A NAIH friss kampányában a korosztály egyik kedvencének, Vastag Tamás </w:t>
      </w:r>
      <w:r w:rsidR="000F3252">
        <w:rPr>
          <w:rFonts w:ascii="Arial" w:eastAsia="Times New Roman" w:hAnsi="Arial" w:cs="Arial"/>
          <w:color w:val="000000"/>
          <w:szCs w:val="24"/>
          <w:lang w:eastAsia="hu-HU"/>
        </w:rPr>
        <w:t>előadóművész</w:t>
      </w:r>
      <w:r w:rsidR="002355EE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hu-HU"/>
        </w:rPr>
        <w:t>közreműködésével készül</w:t>
      </w:r>
      <w:r w:rsidR="00342B68">
        <w:rPr>
          <w:rFonts w:ascii="Arial" w:eastAsia="Times New Roman" w:hAnsi="Arial" w:cs="Arial"/>
          <w:color w:val="000000"/>
          <w:szCs w:val="24"/>
          <w:lang w:eastAsia="hu-HU"/>
        </w:rPr>
        <w:t>t</w:t>
      </w:r>
      <w:r>
        <w:rPr>
          <w:rFonts w:ascii="Arial" w:eastAsia="Times New Roman" w:hAnsi="Arial" w:cs="Arial"/>
          <w:color w:val="000000"/>
          <w:szCs w:val="24"/>
          <w:lang w:eastAsia="hu-HU"/>
        </w:rPr>
        <w:t xml:space="preserve"> társadalmi célú felhívásban figyelmeztet a legfontosabb digitális tudnivalókra a „Vigyázz az adataidra!”, a „Használd az adatvédelmi beállításokat!”</w:t>
      </w:r>
      <w:r w:rsidR="006A11A7">
        <w:rPr>
          <w:rFonts w:ascii="Arial" w:eastAsia="Times New Roman" w:hAnsi="Arial" w:cs="Arial"/>
          <w:color w:val="000000"/>
          <w:szCs w:val="24"/>
          <w:lang w:eastAsia="hu-HU"/>
        </w:rPr>
        <w:t>,</w:t>
      </w:r>
      <w:r>
        <w:rPr>
          <w:rFonts w:ascii="Arial" w:eastAsia="Times New Roman" w:hAnsi="Arial" w:cs="Arial"/>
          <w:color w:val="000000"/>
          <w:szCs w:val="24"/>
          <w:lang w:eastAsia="hu-HU"/>
        </w:rPr>
        <w:t xml:space="preserve"> és a „Gondolkozz, mielőtt adataidat megosztod!” </w:t>
      </w:r>
      <w:proofErr w:type="gramStart"/>
      <w:r>
        <w:rPr>
          <w:rFonts w:ascii="Arial" w:eastAsia="Times New Roman" w:hAnsi="Arial" w:cs="Arial"/>
          <w:color w:val="000000"/>
          <w:szCs w:val="24"/>
          <w:lang w:eastAsia="hu-HU"/>
        </w:rPr>
        <w:t>üzenetekkel</w:t>
      </w:r>
      <w:proofErr w:type="gramEnd"/>
      <w:r>
        <w:rPr>
          <w:rFonts w:ascii="Arial" w:eastAsia="Times New Roman" w:hAnsi="Arial" w:cs="Arial"/>
          <w:color w:val="000000"/>
          <w:szCs w:val="24"/>
          <w:lang w:eastAsia="hu-HU"/>
        </w:rPr>
        <w:t>.</w:t>
      </w:r>
      <w:bookmarkStart w:id="0" w:name="_GoBack"/>
      <w:bookmarkEnd w:id="0"/>
    </w:p>
    <w:p w:rsidR="00567587" w:rsidRPr="00C21FDB" w:rsidRDefault="00567587" w:rsidP="00D90C58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hu-HU"/>
        </w:rPr>
      </w:pPr>
    </w:p>
    <w:p w:rsidR="005B08CC" w:rsidRDefault="006E71F2" w:rsidP="005B08CC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E71F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UNICEF-ről</w:t>
      </w:r>
    </w:p>
    <w:p w:rsidR="00C22160" w:rsidRPr="00C21FDB" w:rsidRDefault="005B08CC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="006E71F2" w:rsidRPr="006E71F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UNICEF mintegy 192 országban küzd a gyermekek jogaiért és jóllétéért, különös figyelmet fordítva azokra a leghátrányosabb sorsú gyermekekre, akiknek mindenki másnál nagyobb szükségük van a segítségre. Bővebben: www.unicef.hu</w:t>
      </w:r>
    </w:p>
    <w:p w:rsidR="00C22160" w:rsidRPr="00C21FDB" w:rsidRDefault="006E71F2" w:rsidP="00C2216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E71F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</w:t>
      </w:r>
      <w:proofErr w:type="spellStart"/>
      <w:r w:rsidRPr="006E71F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NAIH-ról</w:t>
      </w:r>
      <w:proofErr w:type="spellEnd"/>
    </w:p>
    <w:p w:rsidR="00D90C58" w:rsidRPr="00C21FDB" w:rsidRDefault="006E71F2" w:rsidP="00C2216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E71F2">
        <w:rPr>
          <w:rFonts w:ascii="Arial" w:hAnsi="Arial" w:cs="Arial"/>
          <w:sz w:val="18"/>
          <w:szCs w:val="18"/>
        </w:rPr>
        <w:t xml:space="preserve">A Hatóság feladata a személyes adatok védelméhez, valamint a közérdekű és a közérdekből nyilvános adatok megismeréséhez való jog érvényesülésének ellenőrzése és elősegítése. </w:t>
      </w:r>
      <w:r w:rsidRPr="006E71F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NAIH a „Kulcs” projektje során nem kizárólag a gyermekekhez, hanem a hozzájuk közel álló, őket nevelő, oktató felnőttekhez is szól. Cél</w:t>
      </w:r>
      <w:r w:rsidR="00366A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unk</w:t>
      </w:r>
      <w:r w:rsidRPr="006E71F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, hogy az adatvédelem kérdésével az érintettek ne csupán jogsértés elszenvedését követően találkozzanak. Küldetés</w:t>
      </w:r>
      <w:r w:rsidR="00366A8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ünk</w:t>
      </w:r>
      <w:r w:rsidRPr="006E71F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egy olyan tudatos társadalom felnevelése, ahol az adatvédelmi ismeretek terjesztésével, a tudatosabb internethasználattal csökkenteni tudjuk a jogsértések számát és veszélyét. A NAIH tevékenységéről bővebben a </w:t>
      </w:r>
      <w:hyperlink r:id="rId7" w:history="1">
        <w:r w:rsidRPr="006E71F2">
          <w:rPr>
            <w:rStyle w:val="Hiperhivatkozs"/>
            <w:rFonts w:ascii="Arial" w:eastAsia="Times New Roman" w:hAnsi="Arial" w:cs="Arial"/>
            <w:sz w:val="18"/>
            <w:szCs w:val="18"/>
            <w:lang w:eastAsia="hu-HU"/>
          </w:rPr>
          <w:t>www.naih.hu</w:t>
        </w:r>
      </w:hyperlink>
      <w:r w:rsidRPr="006E71F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oldalon olvashatnak.</w:t>
      </w:r>
    </w:p>
    <w:p w:rsidR="00D90C58" w:rsidRPr="00C21FDB" w:rsidRDefault="00D90C58" w:rsidP="00C22160">
      <w:pPr>
        <w:jc w:val="both"/>
        <w:rPr>
          <w:rFonts w:ascii="Arial" w:eastAsia="Times New Roman" w:hAnsi="Arial" w:cs="Arial"/>
          <w:color w:val="000000"/>
          <w:szCs w:val="24"/>
          <w:lang w:eastAsia="hu-HU"/>
        </w:rPr>
      </w:pPr>
    </w:p>
    <w:p w:rsidR="00C22160" w:rsidRPr="00C21FDB" w:rsidRDefault="006E71F2" w:rsidP="00C22160">
      <w:pPr>
        <w:jc w:val="both"/>
        <w:rPr>
          <w:rFonts w:ascii="Arial" w:eastAsia="Times New Roman" w:hAnsi="Arial" w:cs="Arial"/>
          <w:color w:val="000000"/>
          <w:szCs w:val="24"/>
          <w:lang w:eastAsia="hu-HU"/>
        </w:rPr>
      </w:pP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További információ: </w:t>
      </w:r>
    </w:p>
    <w:tbl>
      <w:tblPr>
        <w:tblStyle w:val="Rcsostblzat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953"/>
      </w:tblGrid>
      <w:tr w:rsidR="002A2406" w:rsidRPr="00C21FDB" w:rsidTr="00A511B3">
        <w:tc>
          <w:tcPr>
            <w:tcW w:w="3828" w:type="dxa"/>
          </w:tcPr>
          <w:p w:rsidR="002A2406" w:rsidRPr="00C21FDB" w:rsidRDefault="006E71F2" w:rsidP="002A2406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E7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dr. Lux Ágnes gyermekjogi igazgató</w:t>
            </w:r>
          </w:p>
          <w:p w:rsidR="002A2406" w:rsidRPr="00C21FDB" w:rsidRDefault="006E71F2" w:rsidP="002A2406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E7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UNICEF Magyar Bizottság Alapítvány</w:t>
            </w:r>
          </w:p>
          <w:p w:rsidR="002A2406" w:rsidRPr="00C21FDB" w:rsidRDefault="006E71F2" w:rsidP="002A2406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hyperlink r:id="rId8" w:history="1">
              <w:r w:rsidRPr="006E71F2">
                <w:rPr>
                  <w:rStyle w:val="Hiperhivatkozs"/>
                  <w:rFonts w:ascii="Arial" w:hAnsi="Arial" w:cs="Arial"/>
                  <w:sz w:val="20"/>
                  <w:szCs w:val="20"/>
                </w:rPr>
                <w:t>agnes.lux@unicef.hu</w:t>
              </w:r>
            </w:hyperlink>
            <w:r w:rsidRPr="006E7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:rsidR="002A2406" w:rsidRPr="00C21FDB" w:rsidRDefault="002A2406" w:rsidP="002A2406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:rsidR="00000000" w:rsidRDefault="00C33B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</w:tcPr>
          <w:p w:rsidR="002A2406" w:rsidRPr="00C21FDB" w:rsidRDefault="006E71F2" w:rsidP="002A2406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E7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Dr. Péterfalvi Attila elnök, címzetes egyetemi tanár</w:t>
            </w:r>
          </w:p>
          <w:p w:rsidR="002A2406" w:rsidRPr="00C21FDB" w:rsidRDefault="006E71F2" w:rsidP="002A2406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E7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Nemzeti Adatvédelmi és Információszabadság Hatóság </w:t>
            </w:r>
          </w:p>
          <w:p w:rsidR="002A2406" w:rsidRPr="00C21FDB" w:rsidRDefault="006E71F2" w:rsidP="002A2406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hyperlink r:id="rId9" w:history="1">
              <w:r w:rsidRPr="006E71F2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elnok@naih.hu</w:t>
              </w:r>
            </w:hyperlink>
          </w:p>
          <w:p w:rsidR="002A2406" w:rsidRPr="00C21FDB" w:rsidRDefault="006E71F2" w:rsidP="002A2406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hyperlink r:id="rId10" w:history="1">
              <w:r w:rsidRPr="006E71F2">
                <w:rPr>
                  <w:rStyle w:val="Hiperhivatkozs"/>
                  <w:rFonts w:ascii="Arial" w:hAnsi="Arial" w:cs="Arial"/>
                  <w:sz w:val="20"/>
                  <w:szCs w:val="20"/>
                </w:rPr>
                <w:t>ugyfelszolgalat@naih.hu</w:t>
              </w:r>
            </w:hyperlink>
            <w:r w:rsidRPr="006E7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:rsidR="002A2406" w:rsidRPr="00C21FDB" w:rsidRDefault="002A2406" w:rsidP="00C22160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C22160" w:rsidRPr="00C21FDB" w:rsidRDefault="006E71F2">
      <w:pPr>
        <w:jc w:val="both"/>
        <w:rPr>
          <w:rFonts w:ascii="Arial" w:eastAsia="Times New Roman" w:hAnsi="Arial" w:cs="Arial"/>
          <w:color w:val="000000"/>
          <w:szCs w:val="24"/>
          <w:lang w:eastAsia="hu-HU"/>
        </w:rPr>
      </w:pPr>
      <w:r w:rsidRPr="006E71F2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</w:p>
    <w:p w:rsidR="002A2406" w:rsidRPr="00C21FDB" w:rsidRDefault="002A2406" w:rsidP="00C22160">
      <w:pPr>
        <w:jc w:val="both"/>
        <w:rPr>
          <w:rFonts w:ascii="Arial" w:eastAsia="Times New Roman" w:hAnsi="Arial" w:cs="Arial"/>
          <w:color w:val="000000"/>
          <w:szCs w:val="24"/>
          <w:lang w:eastAsia="hu-HU"/>
        </w:rPr>
      </w:pPr>
    </w:p>
    <w:p w:rsidR="001D5B02" w:rsidRPr="00C21FDB" w:rsidRDefault="001D5B02" w:rsidP="00B8133C">
      <w:pPr>
        <w:jc w:val="both"/>
        <w:rPr>
          <w:rFonts w:ascii="Arial" w:hAnsi="Arial" w:cs="Arial"/>
        </w:rPr>
      </w:pPr>
    </w:p>
    <w:sectPr w:rsidR="001D5B02" w:rsidRPr="00C21FDB" w:rsidSect="000F1BB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BCB" w:rsidRDefault="00C33BCB" w:rsidP="00C22160">
      <w:pPr>
        <w:spacing w:after="0" w:line="240" w:lineRule="auto"/>
      </w:pPr>
      <w:r>
        <w:separator/>
      </w:r>
    </w:p>
  </w:endnote>
  <w:endnote w:type="continuationSeparator" w:id="0">
    <w:p w:rsidR="00C33BCB" w:rsidRDefault="00C33BCB" w:rsidP="00C2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BCB" w:rsidRDefault="00C33BCB" w:rsidP="00C22160">
      <w:pPr>
        <w:spacing w:after="0" w:line="240" w:lineRule="auto"/>
      </w:pPr>
      <w:r>
        <w:separator/>
      </w:r>
    </w:p>
  </w:footnote>
  <w:footnote w:type="continuationSeparator" w:id="0">
    <w:p w:rsidR="00C33BCB" w:rsidRDefault="00C33BCB" w:rsidP="00C2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60" w:rsidRDefault="00C22160" w:rsidP="002A2406">
    <w:pPr>
      <w:pStyle w:val="lfej"/>
    </w:pPr>
    <w:r>
      <w:rPr>
        <w:noProof/>
        <w:lang w:eastAsia="hu-HU"/>
      </w:rPr>
      <w:drawing>
        <wp:inline distT="0" distB="0" distL="0" distR="0">
          <wp:extent cx="1657350" cy="610870"/>
          <wp:effectExtent l="0" t="0" r="0" b="0"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2406">
      <w:rPr>
        <w:noProof/>
        <w:lang w:eastAsia="hu-HU"/>
      </w:rPr>
      <w:t xml:space="preserve">                                                          </w:t>
    </w:r>
    <w:r w:rsidR="002A2406" w:rsidRPr="002A2406">
      <w:rPr>
        <w:noProof/>
        <w:lang w:eastAsia="hu-HU"/>
      </w:rPr>
      <w:drawing>
        <wp:inline distT="0" distB="0" distL="0" distR="0">
          <wp:extent cx="2256560" cy="654050"/>
          <wp:effectExtent l="0" t="0" r="0" b="0"/>
          <wp:docPr id="2" name="Kép 2" descr="K:\GYERMEKPROJEKT\Adatvedelmi_Hatosag_logo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GYERMEKPROJEKT\Adatvedelmi_Hatosag_logo_HU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962" cy="660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2160" w:rsidRDefault="00C22160">
    <w:pPr>
      <w:pStyle w:val="lfej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jose">
    <w15:presenceInfo w15:providerId="None" w15:userId="lajose"/>
  </w15:person>
  <w15:person w15:author="NAIH-47">
    <w15:presenceInfo w15:providerId="None" w15:userId="NAIH-47"/>
  </w15:person>
  <w15:person w15:author="Lux Ágnes">
    <w15:presenceInfo w15:providerId="Windows Live" w15:userId="1169b2518a2677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D5B02"/>
    <w:rsid w:val="00026B11"/>
    <w:rsid w:val="00042EBC"/>
    <w:rsid w:val="00070243"/>
    <w:rsid w:val="000F1BBF"/>
    <w:rsid w:val="000F3252"/>
    <w:rsid w:val="00131F4F"/>
    <w:rsid w:val="001340E0"/>
    <w:rsid w:val="001D5B02"/>
    <w:rsid w:val="002355EE"/>
    <w:rsid w:val="002846E1"/>
    <w:rsid w:val="00285504"/>
    <w:rsid w:val="002A2406"/>
    <w:rsid w:val="002A7E72"/>
    <w:rsid w:val="002F755F"/>
    <w:rsid w:val="00342B68"/>
    <w:rsid w:val="0035633F"/>
    <w:rsid w:val="00366A86"/>
    <w:rsid w:val="003755B8"/>
    <w:rsid w:val="0038380D"/>
    <w:rsid w:val="004459D4"/>
    <w:rsid w:val="0045201B"/>
    <w:rsid w:val="00467008"/>
    <w:rsid w:val="004B6EEA"/>
    <w:rsid w:val="004D7C7D"/>
    <w:rsid w:val="00567587"/>
    <w:rsid w:val="005A4F8C"/>
    <w:rsid w:val="005B08CC"/>
    <w:rsid w:val="006A11A7"/>
    <w:rsid w:val="006E6585"/>
    <w:rsid w:val="006E71F2"/>
    <w:rsid w:val="00701F89"/>
    <w:rsid w:val="00702AC5"/>
    <w:rsid w:val="00754546"/>
    <w:rsid w:val="00790CA9"/>
    <w:rsid w:val="0079375A"/>
    <w:rsid w:val="008C224D"/>
    <w:rsid w:val="008C52DA"/>
    <w:rsid w:val="008D4FAE"/>
    <w:rsid w:val="00957678"/>
    <w:rsid w:val="009B3617"/>
    <w:rsid w:val="00A14E53"/>
    <w:rsid w:val="00A511B3"/>
    <w:rsid w:val="00B51198"/>
    <w:rsid w:val="00B8133C"/>
    <w:rsid w:val="00BA2656"/>
    <w:rsid w:val="00C12774"/>
    <w:rsid w:val="00C21FDB"/>
    <w:rsid w:val="00C22160"/>
    <w:rsid w:val="00C33BCB"/>
    <w:rsid w:val="00C40DAB"/>
    <w:rsid w:val="00C762BA"/>
    <w:rsid w:val="00CC3EF3"/>
    <w:rsid w:val="00CC410E"/>
    <w:rsid w:val="00CC5968"/>
    <w:rsid w:val="00CD03BE"/>
    <w:rsid w:val="00D42276"/>
    <w:rsid w:val="00D90C58"/>
    <w:rsid w:val="00DD046A"/>
    <w:rsid w:val="00E956CB"/>
    <w:rsid w:val="00EA7ECD"/>
    <w:rsid w:val="00EE5F52"/>
    <w:rsid w:val="00FD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1B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2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2160"/>
  </w:style>
  <w:style w:type="paragraph" w:styleId="llb">
    <w:name w:val="footer"/>
    <w:basedOn w:val="Norml"/>
    <w:link w:val="llbChar"/>
    <w:uiPriority w:val="99"/>
    <w:unhideWhenUsed/>
    <w:rsid w:val="00C2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2160"/>
  </w:style>
  <w:style w:type="paragraph" w:styleId="Buborkszveg">
    <w:name w:val="Balloon Text"/>
    <w:basedOn w:val="Norml"/>
    <w:link w:val="BuborkszvegChar"/>
    <w:uiPriority w:val="99"/>
    <w:semiHidden/>
    <w:unhideWhenUsed/>
    <w:rsid w:val="00C2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216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A2406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2A2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8D4F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FA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FA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F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FA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956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.lux@unicef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ih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nok@naih.hu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1CA2-6523-4086-A82A-38BA5C09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Unicef Magyar Bizottság Alapítvány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Advisor</cp:lastModifiedBy>
  <cp:revision>3</cp:revision>
  <cp:lastPrinted>2015-01-26T17:03:00Z</cp:lastPrinted>
  <dcterms:created xsi:type="dcterms:W3CDTF">2015-01-28T09:51:00Z</dcterms:created>
  <dcterms:modified xsi:type="dcterms:W3CDTF">2015-01-28T09:52:00Z</dcterms:modified>
</cp:coreProperties>
</file>